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B09" w:rsidRPr="006103F3" w:rsidRDefault="00FA629D" w:rsidP="00D21B09">
      <w:pPr>
        <w:spacing w:after="0"/>
        <w:jc w:val="center"/>
        <w:rPr>
          <w:rFonts w:asciiTheme="minorHAnsi" w:hAnsiTheme="minorHAnsi" w:cstheme="minorHAnsi"/>
          <w:b/>
        </w:rPr>
      </w:pPr>
      <w:r w:rsidRPr="006103F3">
        <w:rPr>
          <w:rFonts w:asciiTheme="minorHAnsi" w:hAnsiTheme="minorHAnsi" w:cstheme="minorHAnsi"/>
          <w:b/>
        </w:rPr>
        <w:t xml:space="preserve">IZVJEŠĆE O RADU </w:t>
      </w:r>
    </w:p>
    <w:p w:rsidR="00FA629D" w:rsidRPr="006103F3" w:rsidRDefault="00FA629D" w:rsidP="00D21B09">
      <w:pPr>
        <w:spacing w:after="0"/>
        <w:jc w:val="center"/>
        <w:rPr>
          <w:rFonts w:asciiTheme="minorHAnsi" w:hAnsiTheme="minorHAnsi" w:cstheme="minorHAnsi"/>
          <w:b/>
        </w:rPr>
      </w:pPr>
      <w:r w:rsidRPr="006103F3">
        <w:rPr>
          <w:rFonts w:asciiTheme="minorHAnsi" w:hAnsiTheme="minorHAnsi" w:cstheme="minorHAnsi"/>
          <w:b/>
        </w:rPr>
        <w:t>MEMORIJALNOG CENTRA ''FAUST VRANČIĆ''</w:t>
      </w:r>
    </w:p>
    <w:p w:rsidR="00D21B09" w:rsidRPr="006103F3" w:rsidRDefault="009A5C82" w:rsidP="00D21B09">
      <w:pPr>
        <w:spacing w:after="0"/>
        <w:jc w:val="center"/>
        <w:rPr>
          <w:rFonts w:asciiTheme="minorHAnsi" w:hAnsiTheme="minorHAnsi" w:cstheme="minorHAnsi"/>
          <w:b/>
        </w:rPr>
      </w:pPr>
      <w:r>
        <w:rPr>
          <w:rFonts w:asciiTheme="minorHAnsi" w:hAnsiTheme="minorHAnsi" w:cstheme="minorHAnsi"/>
          <w:b/>
        </w:rPr>
        <w:t>ZA 2018</w:t>
      </w:r>
      <w:r w:rsidR="00FA629D" w:rsidRPr="006103F3">
        <w:rPr>
          <w:rFonts w:asciiTheme="minorHAnsi" w:hAnsiTheme="minorHAnsi" w:cstheme="minorHAnsi"/>
          <w:b/>
        </w:rPr>
        <w:t>. GODINU</w:t>
      </w:r>
    </w:p>
    <w:p w:rsidR="00D21B09" w:rsidRPr="006103F3" w:rsidRDefault="00D21B09" w:rsidP="00D21B09">
      <w:pPr>
        <w:spacing w:after="0"/>
        <w:jc w:val="center"/>
        <w:rPr>
          <w:rFonts w:asciiTheme="minorHAnsi" w:hAnsiTheme="minorHAnsi" w:cstheme="minorHAnsi"/>
          <w:b/>
        </w:rPr>
      </w:pPr>
    </w:p>
    <w:p w:rsidR="00D21B09" w:rsidRPr="006103F3" w:rsidRDefault="00D21B09" w:rsidP="00D21B09">
      <w:pPr>
        <w:spacing w:after="0"/>
        <w:rPr>
          <w:rFonts w:asciiTheme="minorHAnsi" w:hAnsiTheme="minorHAnsi" w:cstheme="minorHAnsi"/>
        </w:rPr>
      </w:pPr>
    </w:p>
    <w:p w:rsidR="00D21B09" w:rsidRPr="006103F3" w:rsidRDefault="00D21B09" w:rsidP="00D21B09">
      <w:pPr>
        <w:spacing w:after="0"/>
        <w:rPr>
          <w:rFonts w:asciiTheme="minorHAnsi" w:hAnsiTheme="minorHAnsi" w:cstheme="minorHAnsi"/>
        </w:rPr>
      </w:pPr>
    </w:p>
    <w:p w:rsidR="00D21B09" w:rsidRPr="006103F3" w:rsidRDefault="00627827" w:rsidP="00D21B09">
      <w:pPr>
        <w:pStyle w:val="Odlomakpopisa"/>
        <w:numPr>
          <w:ilvl w:val="0"/>
          <w:numId w:val="1"/>
        </w:numPr>
        <w:spacing w:after="0"/>
        <w:rPr>
          <w:rFonts w:asciiTheme="minorHAnsi" w:hAnsiTheme="minorHAnsi" w:cstheme="minorHAnsi"/>
        </w:rPr>
      </w:pPr>
      <w:r>
        <w:rPr>
          <w:rFonts w:asciiTheme="minorHAnsi" w:hAnsiTheme="minorHAnsi" w:cstheme="minorHAnsi"/>
        </w:rPr>
        <w:t>OPĆI PODA</w:t>
      </w:r>
      <w:r w:rsidR="00FA629D" w:rsidRPr="006103F3">
        <w:rPr>
          <w:rFonts w:asciiTheme="minorHAnsi" w:hAnsiTheme="minorHAnsi" w:cstheme="minorHAnsi"/>
        </w:rPr>
        <w:t>CI</w:t>
      </w:r>
    </w:p>
    <w:p w:rsidR="00D21B09" w:rsidRPr="006103F3" w:rsidRDefault="00D21B09" w:rsidP="00D21B09">
      <w:pPr>
        <w:spacing w:after="0"/>
        <w:rPr>
          <w:rFonts w:asciiTheme="minorHAnsi" w:hAnsiTheme="minorHAnsi" w:cstheme="minorHAnsi"/>
        </w:rPr>
      </w:pPr>
    </w:p>
    <w:p w:rsidR="00D21B09" w:rsidRPr="006103F3" w:rsidRDefault="00D21B09" w:rsidP="00D21B09">
      <w:pPr>
        <w:spacing w:after="0"/>
        <w:ind w:firstLine="360"/>
        <w:rPr>
          <w:rFonts w:asciiTheme="minorHAnsi" w:hAnsiTheme="minorHAnsi" w:cstheme="minorHAnsi"/>
        </w:rPr>
      </w:pPr>
      <w:r w:rsidRPr="006103F3">
        <w:rPr>
          <w:rFonts w:asciiTheme="minorHAnsi" w:hAnsiTheme="minorHAnsi" w:cstheme="minorHAnsi"/>
        </w:rPr>
        <w:t>Memorijalni centar ''Faust Vrančić''</w:t>
      </w:r>
      <w:r w:rsidR="00B53D6F">
        <w:rPr>
          <w:rFonts w:asciiTheme="minorHAnsi" w:hAnsiTheme="minorHAnsi" w:cstheme="minorHAnsi"/>
        </w:rPr>
        <w:t xml:space="preserve"> ( u daljnjem tekstu: MC Faust Vrančić, Centar</w:t>
      </w:r>
      <w:r w:rsidR="008C1784" w:rsidRPr="006103F3">
        <w:rPr>
          <w:rFonts w:asciiTheme="minorHAnsi" w:hAnsiTheme="minorHAnsi" w:cstheme="minorHAnsi"/>
        </w:rPr>
        <w:t xml:space="preserve"> )</w:t>
      </w:r>
      <w:r w:rsidRPr="006103F3">
        <w:rPr>
          <w:rFonts w:asciiTheme="minorHAnsi" w:hAnsiTheme="minorHAnsi" w:cstheme="minorHAnsi"/>
        </w:rPr>
        <w:t xml:space="preserve"> je javna ustanova u kulturi </w:t>
      </w:r>
      <w:r w:rsidR="00FA629D" w:rsidRPr="006103F3">
        <w:rPr>
          <w:rFonts w:asciiTheme="minorHAnsi" w:hAnsiTheme="minorHAnsi" w:cstheme="minorHAnsi"/>
        </w:rPr>
        <w:t xml:space="preserve">neprofitnog karaktera, </w:t>
      </w:r>
      <w:r w:rsidRPr="006103F3">
        <w:rPr>
          <w:rFonts w:asciiTheme="minorHAnsi" w:hAnsiTheme="minorHAnsi" w:cstheme="minorHAnsi"/>
        </w:rPr>
        <w:t xml:space="preserve">osnovana Odlukom o osnivanju na 33. sjednici Gradskog vijeća Grada Vodica održanoj 20. ožujka 2013. godine. </w:t>
      </w:r>
    </w:p>
    <w:p w:rsidR="009A0ED9" w:rsidRPr="006103F3" w:rsidRDefault="00D21B09" w:rsidP="00D21B09">
      <w:pPr>
        <w:spacing w:after="0"/>
        <w:rPr>
          <w:rFonts w:asciiTheme="minorHAnsi" w:hAnsiTheme="minorHAnsi" w:cstheme="minorHAnsi"/>
        </w:rPr>
      </w:pPr>
      <w:r w:rsidRPr="00EE5959">
        <w:rPr>
          <w:rFonts w:asciiTheme="minorHAnsi" w:hAnsiTheme="minorHAnsi" w:cstheme="minorHAnsi"/>
          <w:b/>
        </w:rPr>
        <w:t>Osnovna djelatnost</w:t>
      </w:r>
      <w:r w:rsidRPr="006103F3">
        <w:rPr>
          <w:rFonts w:asciiTheme="minorHAnsi" w:hAnsiTheme="minorHAnsi" w:cstheme="minorHAnsi"/>
        </w:rPr>
        <w:t xml:space="preserve"> je prikupljanje, čuvanje i prezentiranje građe povezane sa životom </w:t>
      </w:r>
      <w:r w:rsidR="00E97EB9" w:rsidRPr="006103F3">
        <w:rPr>
          <w:rFonts w:asciiTheme="minorHAnsi" w:hAnsiTheme="minorHAnsi" w:cstheme="minorHAnsi"/>
        </w:rPr>
        <w:t>i djelom Fausta Vrančića</w:t>
      </w:r>
      <w:r w:rsidRPr="006103F3">
        <w:rPr>
          <w:rFonts w:asciiTheme="minorHAnsi" w:hAnsiTheme="minorHAnsi" w:cstheme="minorHAnsi"/>
        </w:rPr>
        <w:t xml:space="preserve">. Ostale djelatnosti su: </w:t>
      </w:r>
    </w:p>
    <w:p w:rsidR="009A0ED9" w:rsidRPr="006103F3" w:rsidRDefault="00D21B09" w:rsidP="009A0ED9">
      <w:pPr>
        <w:pStyle w:val="Odlomakpopisa"/>
        <w:numPr>
          <w:ilvl w:val="0"/>
          <w:numId w:val="2"/>
        </w:numPr>
        <w:spacing w:after="0"/>
        <w:rPr>
          <w:rFonts w:asciiTheme="minorHAnsi" w:hAnsiTheme="minorHAnsi" w:cstheme="minorHAnsi"/>
        </w:rPr>
      </w:pPr>
      <w:r w:rsidRPr="006103F3">
        <w:rPr>
          <w:rFonts w:asciiTheme="minorHAnsi" w:hAnsiTheme="minorHAnsi" w:cstheme="minorHAnsi"/>
        </w:rPr>
        <w:t xml:space="preserve">poticanje i razvijanje </w:t>
      </w:r>
      <w:r w:rsidR="009A0ED9" w:rsidRPr="006103F3">
        <w:rPr>
          <w:rFonts w:asciiTheme="minorHAnsi" w:hAnsiTheme="minorHAnsi" w:cstheme="minorHAnsi"/>
        </w:rPr>
        <w:t>kulturno-umjetničkog amaterizma</w:t>
      </w:r>
    </w:p>
    <w:p w:rsidR="009A0ED9" w:rsidRPr="006103F3" w:rsidRDefault="00D21B09" w:rsidP="009A0ED9">
      <w:pPr>
        <w:pStyle w:val="Odlomakpopisa"/>
        <w:numPr>
          <w:ilvl w:val="0"/>
          <w:numId w:val="2"/>
        </w:numPr>
        <w:spacing w:after="0"/>
        <w:rPr>
          <w:rFonts w:asciiTheme="minorHAnsi" w:hAnsiTheme="minorHAnsi" w:cstheme="minorHAnsi"/>
        </w:rPr>
      </w:pPr>
      <w:r w:rsidRPr="006103F3">
        <w:rPr>
          <w:rFonts w:asciiTheme="minorHAnsi" w:hAnsiTheme="minorHAnsi" w:cstheme="minorHAnsi"/>
        </w:rPr>
        <w:t>organiziranje i održavanje kulturno-umjetničkih radionica, predstava, koncerata, predavanja, izložbi i s</w:t>
      </w:r>
      <w:r w:rsidR="009D3CE8" w:rsidRPr="006103F3">
        <w:rPr>
          <w:rFonts w:asciiTheme="minorHAnsi" w:hAnsiTheme="minorHAnsi" w:cstheme="minorHAnsi"/>
        </w:rPr>
        <w:t>ličnih m</w:t>
      </w:r>
      <w:r w:rsidR="009A0ED9" w:rsidRPr="006103F3">
        <w:rPr>
          <w:rFonts w:asciiTheme="minorHAnsi" w:hAnsiTheme="minorHAnsi" w:cstheme="minorHAnsi"/>
        </w:rPr>
        <w:t>anifestacija</w:t>
      </w:r>
    </w:p>
    <w:p w:rsidR="009A0ED9" w:rsidRPr="006103F3" w:rsidRDefault="00D21B09" w:rsidP="009A0ED9">
      <w:pPr>
        <w:pStyle w:val="Odlomakpopisa"/>
        <w:numPr>
          <w:ilvl w:val="0"/>
          <w:numId w:val="2"/>
        </w:numPr>
        <w:spacing w:after="0"/>
        <w:rPr>
          <w:rFonts w:asciiTheme="minorHAnsi" w:hAnsiTheme="minorHAnsi" w:cstheme="minorHAnsi"/>
        </w:rPr>
      </w:pPr>
      <w:r w:rsidRPr="006103F3">
        <w:rPr>
          <w:rFonts w:asciiTheme="minorHAnsi" w:hAnsiTheme="minorHAnsi" w:cstheme="minorHAnsi"/>
        </w:rPr>
        <w:t>izdavačko-informativna djelatnost</w:t>
      </w:r>
      <w:r w:rsidR="009A0ED9" w:rsidRPr="006103F3">
        <w:rPr>
          <w:rFonts w:asciiTheme="minorHAnsi" w:hAnsiTheme="minorHAnsi" w:cstheme="minorHAnsi"/>
        </w:rPr>
        <w:t xml:space="preserve"> nastala na temelju rada Centra</w:t>
      </w:r>
    </w:p>
    <w:p w:rsidR="009A0ED9" w:rsidRPr="006103F3" w:rsidRDefault="00D21B09" w:rsidP="009A0ED9">
      <w:pPr>
        <w:pStyle w:val="Odlomakpopisa"/>
        <w:numPr>
          <w:ilvl w:val="0"/>
          <w:numId w:val="2"/>
        </w:numPr>
        <w:spacing w:after="0"/>
        <w:rPr>
          <w:rFonts w:asciiTheme="minorHAnsi" w:hAnsiTheme="minorHAnsi" w:cstheme="minorHAnsi"/>
        </w:rPr>
      </w:pPr>
      <w:r w:rsidRPr="006103F3">
        <w:rPr>
          <w:rFonts w:asciiTheme="minorHAnsi" w:hAnsiTheme="minorHAnsi" w:cstheme="minorHAnsi"/>
        </w:rPr>
        <w:t>prodaja su</w:t>
      </w:r>
      <w:r w:rsidR="009A0ED9" w:rsidRPr="006103F3">
        <w:rPr>
          <w:rFonts w:asciiTheme="minorHAnsi" w:hAnsiTheme="minorHAnsi" w:cstheme="minorHAnsi"/>
        </w:rPr>
        <w:t>venira i promotivnih materijala</w:t>
      </w:r>
    </w:p>
    <w:p w:rsidR="009A0ED9" w:rsidRPr="006103F3" w:rsidRDefault="00D21B09" w:rsidP="009A0ED9">
      <w:pPr>
        <w:pStyle w:val="Odlomakpopisa"/>
        <w:numPr>
          <w:ilvl w:val="0"/>
          <w:numId w:val="2"/>
        </w:numPr>
        <w:spacing w:after="0"/>
        <w:rPr>
          <w:rFonts w:asciiTheme="minorHAnsi" w:hAnsiTheme="minorHAnsi" w:cstheme="minorHAnsi"/>
        </w:rPr>
      </w:pPr>
      <w:r w:rsidRPr="006103F3">
        <w:rPr>
          <w:rFonts w:asciiTheme="minorHAnsi" w:hAnsiTheme="minorHAnsi" w:cstheme="minorHAnsi"/>
        </w:rPr>
        <w:t xml:space="preserve">suradnja s drugim ustanovama iz područja kulture, obrazovanja i srodnim organizacijama radi unapređenja svoje djelatnosti i rada  </w:t>
      </w:r>
    </w:p>
    <w:p w:rsidR="00D21B09" w:rsidRDefault="00D21B09" w:rsidP="009A0ED9">
      <w:pPr>
        <w:pStyle w:val="Odlomakpopisa"/>
        <w:numPr>
          <w:ilvl w:val="0"/>
          <w:numId w:val="2"/>
        </w:numPr>
        <w:spacing w:after="0"/>
        <w:rPr>
          <w:rFonts w:asciiTheme="minorHAnsi" w:hAnsiTheme="minorHAnsi" w:cstheme="minorHAnsi"/>
        </w:rPr>
      </w:pPr>
      <w:r w:rsidRPr="006103F3">
        <w:rPr>
          <w:rFonts w:asciiTheme="minorHAnsi" w:hAnsiTheme="minorHAnsi" w:cstheme="minorHAnsi"/>
        </w:rPr>
        <w:t>zaštita i očuvanje otoč</w:t>
      </w:r>
      <w:r w:rsidR="009A0ED9" w:rsidRPr="006103F3">
        <w:rPr>
          <w:rFonts w:asciiTheme="minorHAnsi" w:hAnsiTheme="minorHAnsi" w:cstheme="minorHAnsi"/>
        </w:rPr>
        <w:t>ne kulturne baštine i tradicije</w:t>
      </w:r>
    </w:p>
    <w:p w:rsidR="006D1B9A" w:rsidRDefault="006D1B9A" w:rsidP="006D1B9A">
      <w:pPr>
        <w:spacing w:after="0"/>
        <w:rPr>
          <w:rFonts w:asciiTheme="minorHAnsi" w:hAnsiTheme="minorHAnsi" w:cstheme="minorHAnsi"/>
        </w:rPr>
      </w:pPr>
    </w:p>
    <w:p w:rsidR="006D1B9A" w:rsidRDefault="006D1B9A" w:rsidP="006D1B9A">
      <w:pPr>
        <w:spacing w:after="0"/>
        <w:rPr>
          <w:rFonts w:asciiTheme="minorHAnsi" w:hAnsiTheme="minorHAnsi" w:cstheme="minorHAnsi"/>
        </w:rPr>
      </w:pPr>
      <w:r>
        <w:rPr>
          <w:rFonts w:asciiTheme="minorHAnsi" w:hAnsiTheme="minorHAnsi" w:cstheme="minorHAnsi"/>
        </w:rPr>
        <w:t>Memorijalni centar ''</w:t>
      </w:r>
      <w:r w:rsidRPr="006103F3">
        <w:rPr>
          <w:rFonts w:asciiTheme="minorHAnsi" w:hAnsiTheme="minorHAnsi" w:cstheme="minorHAnsi"/>
        </w:rPr>
        <w:t>F</w:t>
      </w:r>
      <w:r>
        <w:rPr>
          <w:rFonts w:asciiTheme="minorHAnsi" w:hAnsiTheme="minorHAnsi" w:cstheme="minorHAnsi"/>
        </w:rPr>
        <w:t xml:space="preserve">aust </w:t>
      </w:r>
      <w:r w:rsidRPr="006103F3">
        <w:rPr>
          <w:rFonts w:asciiTheme="minorHAnsi" w:hAnsiTheme="minorHAnsi" w:cstheme="minorHAnsi"/>
        </w:rPr>
        <w:t>V</w:t>
      </w:r>
      <w:r>
        <w:rPr>
          <w:rFonts w:asciiTheme="minorHAnsi" w:hAnsiTheme="minorHAnsi" w:cstheme="minorHAnsi"/>
        </w:rPr>
        <w:t>rančić''</w:t>
      </w:r>
      <w:r w:rsidRPr="006103F3">
        <w:rPr>
          <w:rFonts w:asciiTheme="minorHAnsi" w:hAnsiTheme="minorHAnsi" w:cstheme="minorHAnsi"/>
        </w:rPr>
        <w:t xml:space="preserve"> je proračunski korisnik Grada Vodica od 01. listopada 2013. </w:t>
      </w:r>
      <w:r>
        <w:rPr>
          <w:rFonts w:asciiTheme="minorHAnsi" w:hAnsiTheme="minorHAnsi" w:cstheme="minorHAnsi"/>
        </w:rPr>
        <w:t>g</w:t>
      </w:r>
      <w:r w:rsidRPr="006103F3">
        <w:rPr>
          <w:rFonts w:asciiTheme="minorHAnsi" w:hAnsiTheme="minorHAnsi" w:cstheme="minorHAnsi"/>
        </w:rPr>
        <w:t>odine</w:t>
      </w:r>
      <w:r>
        <w:rPr>
          <w:rFonts w:asciiTheme="minorHAnsi" w:hAnsiTheme="minorHAnsi" w:cstheme="minorHAnsi"/>
        </w:rPr>
        <w:t>.</w:t>
      </w:r>
    </w:p>
    <w:p w:rsidR="009A0ED9" w:rsidRPr="006D1B9A" w:rsidRDefault="009A0ED9" w:rsidP="006D1B9A">
      <w:pPr>
        <w:spacing w:after="0"/>
        <w:rPr>
          <w:rFonts w:asciiTheme="minorHAnsi" w:hAnsiTheme="minorHAnsi" w:cstheme="minorHAnsi"/>
        </w:rPr>
      </w:pPr>
    </w:p>
    <w:p w:rsidR="00EB42A3" w:rsidRDefault="00EB42A3" w:rsidP="00EB42A3">
      <w:pPr>
        <w:spacing w:after="0"/>
        <w:rPr>
          <w:rFonts w:asciiTheme="minorHAnsi" w:hAnsiTheme="minorHAnsi" w:cstheme="minorHAnsi"/>
        </w:rPr>
      </w:pPr>
      <w:r>
        <w:rPr>
          <w:rFonts w:asciiTheme="minorHAnsi" w:hAnsiTheme="minorHAnsi" w:cstheme="minorHAnsi"/>
        </w:rPr>
        <w:t>Centar se vodi u Registru muzeja, galerija i zbirki u RH Muzejskog dokumentacijskog centra.</w:t>
      </w:r>
    </w:p>
    <w:p w:rsidR="00EB42A3" w:rsidRPr="006103F3" w:rsidRDefault="00EB42A3" w:rsidP="00EB42A3">
      <w:pPr>
        <w:spacing w:after="0"/>
        <w:rPr>
          <w:rFonts w:asciiTheme="minorHAnsi" w:hAnsiTheme="minorHAnsi" w:cstheme="minorHAnsi"/>
        </w:rPr>
      </w:pPr>
    </w:p>
    <w:p w:rsidR="003F0986" w:rsidRPr="006103F3" w:rsidRDefault="00A509B5" w:rsidP="003F0986">
      <w:pPr>
        <w:spacing w:after="0"/>
        <w:rPr>
          <w:rFonts w:asciiTheme="minorHAnsi" w:hAnsiTheme="minorHAnsi" w:cstheme="minorHAnsi"/>
        </w:rPr>
      </w:pPr>
      <w:r>
        <w:rPr>
          <w:rFonts w:asciiTheme="minorHAnsi" w:hAnsiTheme="minorHAnsi" w:cstheme="minorHAnsi"/>
        </w:rPr>
        <w:t>Sjedište MC Faust Vrančić</w:t>
      </w:r>
      <w:r w:rsidR="003F0986" w:rsidRPr="006103F3">
        <w:rPr>
          <w:rFonts w:asciiTheme="minorHAnsi" w:hAnsiTheme="minorHAnsi" w:cstheme="minorHAnsi"/>
        </w:rPr>
        <w:t xml:space="preserve"> je na otoku Prviću, adresa: I</w:t>
      </w:r>
      <w:r w:rsidR="003A1186">
        <w:rPr>
          <w:rFonts w:asciiTheme="minorHAnsi" w:hAnsiTheme="minorHAnsi" w:cstheme="minorHAnsi"/>
        </w:rPr>
        <w:t>.</w:t>
      </w:r>
      <w:r w:rsidR="003F0986" w:rsidRPr="006103F3">
        <w:rPr>
          <w:rFonts w:asciiTheme="minorHAnsi" w:hAnsiTheme="minorHAnsi" w:cstheme="minorHAnsi"/>
        </w:rPr>
        <w:t xml:space="preserve"> ulica 1a, 22233 Prvić Luka</w:t>
      </w:r>
    </w:p>
    <w:p w:rsidR="003F0986" w:rsidRDefault="003F0986" w:rsidP="003F0986">
      <w:pPr>
        <w:spacing w:after="0"/>
        <w:rPr>
          <w:rFonts w:asciiTheme="minorHAnsi" w:hAnsiTheme="minorHAnsi" w:cstheme="minorHAnsi"/>
        </w:rPr>
      </w:pPr>
      <w:r w:rsidRPr="006103F3">
        <w:rPr>
          <w:rFonts w:asciiTheme="minorHAnsi" w:hAnsiTheme="minorHAnsi" w:cstheme="minorHAnsi"/>
        </w:rPr>
        <w:t>OIB: 20110229694</w:t>
      </w:r>
    </w:p>
    <w:p w:rsidR="003F0986" w:rsidRDefault="003F0986" w:rsidP="003F0986">
      <w:pPr>
        <w:spacing w:after="0"/>
        <w:rPr>
          <w:rFonts w:asciiTheme="minorHAnsi" w:hAnsiTheme="minorHAnsi" w:cstheme="minorHAnsi"/>
        </w:rPr>
      </w:pPr>
      <w:r>
        <w:rPr>
          <w:rFonts w:asciiTheme="minorHAnsi" w:hAnsiTheme="minorHAnsi" w:cstheme="minorHAnsi"/>
        </w:rPr>
        <w:t>MB: 04045041</w:t>
      </w:r>
    </w:p>
    <w:p w:rsidR="003F0986" w:rsidRDefault="003F0986" w:rsidP="003F0986">
      <w:pPr>
        <w:spacing w:after="0"/>
        <w:rPr>
          <w:rFonts w:asciiTheme="minorHAnsi" w:hAnsiTheme="minorHAnsi" w:cstheme="minorHAnsi"/>
        </w:rPr>
      </w:pPr>
      <w:r>
        <w:rPr>
          <w:rFonts w:asciiTheme="minorHAnsi" w:hAnsiTheme="minorHAnsi" w:cstheme="minorHAnsi"/>
        </w:rPr>
        <w:t>Broj RKP: 47981</w:t>
      </w:r>
    </w:p>
    <w:p w:rsidR="003F0986" w:rsidRDefault="003F0986" w:rsidP="003F0986">
      <w:pPr>
        <w:spacing w:after="0"/>
        <w:rPr>
          <w:rFonts w:asciiTheme="minorHAnsi" w:hAnsiTheme="minorHAnsi" w:cstheme="minorHAnsi"/>
        </w:rPr>
      </w:pPr>
      <w:r>
        <w:rPr>
          <w:rFonts w:asciiTheme="minorHAnsi" w:hAnsiTheme="minorHAnsi" w:cstheme="minorHAnsi"/>
        </w:rPr>
        <w:t>Šifra djelatnosti: 9012 Djelatnosti muzeja</w:t>
      </w:r>
    </w:p>
    <w:p w:rsidR="00EB42A3" w:rsidRDefault="00EB42A3" w:rsidP="003F0986">
      <w:pPr>
        <w:spacing w:after="0"/>
        <w:rPr>
          <w:rFonts w:asciiTheme="minorHAnsi" w:hAnsiTheme="minorHAnsi" w:cstheme="minorHAnsi"/>
        </w:rPr>
      </w:pPr>
    </w:p>
    <w:p w:rsidR="003F0986" w:rsidRDefault="00B53D6F" w:rsidP="003F0986">
      <w:pPr>
        <w:spacing w:after="0"/>
        <w:rPr>
          <w:rFonts w:asciiTheme="minorHAnsi" w:hAnsiTheme="minorHAnsi" w:cstheme="minorHAnsi"/>
        </w:rPr>
      </w:pPr>
      <w:r>
        <w:rPr>
          <w:rFonts w:asciiTheme="minorHAnsi" w:hAnsiTheme="minorHAnsi" w:cstheme="minorHAnsi"/>
        </w:rPr>
        <w:t xml:space="preserve">IBAN:  </w:t>
      </w:r>
      <w:r w:rsidR="00A956C4">
        <w:rPr>
          <w:rFonts w:asciiTheme="minorHAnsi" w:hAnsiTheme="minorHAnsi" w:cs="Times New Roman"/>
        </w:rPr>
        <w:t>HR 94 2330 0031 1718 89640</w:t>
      </w:r>
      <w:r w:rsidR="003F0986" w:rsidRPr="006103F3">
        <w:rPr>
          <w:rFonts w:asciiTheme="minorHAnsi" w:hAnsiTheme="minorHAnsi" w:cstheme="minorHAnsi"/>
        </w:rPr>
        <w:t>,</w:t>
      </w:r>
      <w:r>
        <w:rPr>
          <w:rFonts w:asciiTheme="minorHAnsi" w:hAnsiTheme="minorHAnsi" w:cstheme="minorHAnsi"/>
        </w:rPr>
        <w:t xml:space="preserve"> otvoren kod Splitske banke d.d.</w:t>
      </w:r>
      <w:r w:rsidR="009A5C82">
        <w:rPr>
          <w:rFonts w:asciiTheme="minorHAnsi" w:hAnsiTheme="minorHAnsi" w:cstheme="minorHAnsi"/>
        </w:rPr>
        <w:t>, od 01. siječnja 2019. OTP banka.</w:t>
      </w:r>
    </w:p>
    <w:p w:rsidR="003F0986" w:rsidRPr="006103F3" w:rsidRDefault="003F0986" w:rsidP="003F0986">
      <w:pPr>
        <w:spacing w:after="0"/>
        <w:rPr>
          <w:rFonts w:asciiTheme="minorHAnsi" w:hAnsiTheme="minorHAnsi" w:cstheme="minorHAnsi"/>
        </w:rPr>
      </w:pPr>
    </w:p>
    <w:p w:rsidR="003F0986" w:rsidRPr="006103F3" w:rsidRDefault="003F0986" w:rsidP="003F0986">
      <w:pPr>
        <w:spacing w:after="0"/>
        <w:rPr>
          <w:rFonts w:asciiTheme="minorHAnsi" w:hAnsiTheme="minorHAnsi" w:cstheme="minorHAnsi"/>
        </w:rPr>
      </w:pPr>
      <w:r w:rsidRPr="006103F3">
        <w:rPr>
          <w:rFonts w:asciiTheme="minorHAnsi" w:hAnsiTheme="minorHAnsi" w:cstheme="minorHAnsi"/>
        </w:rPr>
        <w:t>tel/fax: 022 448 128</w:t>
      </w:r>
    </w:p>
    <w:p w:rsidR="003F0986" w:rsidRPr="006103F3" w:rsidRDefault="003F0986" w:rsidP="003F0986">
      <w:pPr>
        <w:spacing w:after="0"/>
        <w:rPr>
          <w:rFonts w:asciiTheme="minorHAnsi" w:hAnsiTheme="minorHAnsi" w:cstheme="minorHAnsi"/>
        </w:rPr>
      </w:pPr>
      <w:r w:rsidRPr="006103F3">
        <w:rPr>
          <w:rFonts w:asciiTheme="minorHAnsi" w:hAnsiTheme="minorHAnsi" w:cstheme="minorHAnsi"/>
        </w:rPr>
        <w:t xml:space="preserve">e-mail: </w:t>
      </w:r>
      <w:hyperlink r:id="rId8" w:history="1">
        <w:r w:rsidRPr="006103F3">
          <w:rPr>
            <w:rStyle w:val="Hiperveza"/>
            <w:rFonts w:asciiTheme="minorHAnsi" w:hAnsiTheme="minorHAnsi" w:cstheme="minorHAnsi"/>
          </w:rPr>
          <w:t>voditeljica@mc-faustvrancic.com</w:t>
        </w:r>
      </w:hyperlink>
    </w:p>
    <w:p w:rsidR="003F0986" w:rsidRPr="006103F3" w:rsidRDefault="003F0986" w:rsidP="003F0986">
      <w:pPr>
        <w:spacing w:after="0"/>
        <w:rPr>
          <w:rFonts w:asciiTheme="minorHAnsi" w:hAnsiTheme="minorHAnsi" w:cstheme="minorHAnsi"/>
        </w:rPr>
      </w:pPr>
      <w:r w:rsidRPr="006103F3">
        <w:rPr>
          <w:rFonts w:asciiTheme="minorHAnsi" w:hAnsiTheme="minorHAnsi" w:cstheme="minorHAnsi"/>
        </w:rPr>
        <w:tab/>
      </w:r>
      <w:hyperlink r:id="rId9" w:history="1">
        <w:r w:rsidRPr="006103F3">
          <w:rPr>
            <w:rStyle w:val="Hiperveza"/>
            <w:rFonts w:asciiTheme="minorHAnsi" w:hAnsiTheme="minorHAnsi" w:cstheme="minorHAnsi"/>
          </w:rPr>
          <w:t>ivanaskocic1@gmail.com</w:t>
        </w:r>
      </w:hyperlink>
    </w:p>
    <w:p w:rsidR="003F0986" w:rsidRPr="006103F3" w:rsidRDefault="003F0986" w:rsidP="003F0986">
      <w:pPr>
        <w:spacing w:after="0"/>
        <w:rPr>
          <w:rFonts w:asciiTheme="minorHAnsi" w:hAnsiTheme="minorHAnsi" w:cstheme="minorHAnsi"/>
        </w:rPr>
      </w:pPr>
      <w:r w:rsidRPr="006103F3">
        <w:rPr>
          <w:rFonts w:asciiTheme="minorHAnsi" w:hAnsiTheme="minorHAnsi" w:cstheme="minorHAnsi"/>
        </w:rPr>
        <w:t xml:space="preserve">web adresa: </w:t>
      </w:r>
      <w:hyperlink r:id="rId10" w:history="1">
        <w:r w:rsidRPr="006103F3">
          <w:rPr>
            <w:rStyle w:val="Hiperveza"/>
            <w:rFonts w:asciiTheme="minorHAnsi" w:hAnsiTheme="minorHAnsi" w:cstheme="minorHAnsi"/>
          </w:rPr>
          <w:t>www.mc-faustvrancic.com</w:t>
        </w:r>
      </w:hyperlink>
    </w:p>
    <w:p w:rsidR="003F0986" w:rsidRPr="006103F3" w:rsidRDefault="003F0986" w:rsidP="003F0986">
      <w:pPr>
        <w:spacing w:after="0"/>
        <w:rPr>
          <w:rFonts w:asciiTheme="minorHAnsi" w:hAnsiTheme="minorHAnsi" w:cstheme="minorHAnsi"/>
        </w:rPr>
      </w:pPr>
    </w:p>
    <w:p w:rsidR="00A73E66" w:rsidRDefault="00A73E66" w:rsidP="003F0986">
      <w:pPr>
        <w:spacing w:after="0"/>
        <w:rPr>
          <w:rFonts w:asciiTheme="minorHAnsi" w:hAnsiTheme="minorHAnsi" w:cstheme="minorHAnsi"/>
        </w:rPr>
      </w:pPr>
    </w:p>
    <w:p w:rsidR="003F0986" w:rsidRPr="006103F3" w:rsidRDefault="003F0986" w:rsidP="003F0986">
      <w:pPr>
        <w:spacing w:after="0"/>
        <w:rPr>
          <w:rFonts w:asciiTheme="minorHAnsi" w:hAnsiTheme="minorHAnsi" w:cstheme="minorHAnsi"/>
        </w:rPr>
      </w:pPr>
      <w:r w:rsidRPr="006103F3">
        <w:rPr>
          <w:rFonts w:asciiTheme="minorHAnsi" w:hAnsiTheme="minorHAnsi" w:cstheme="minorHAnsi"/>
        </w:rPr>
        <w:t>RADNO VRIJEME:</w:t>
      </w:r>
    </w:p>
    <w:p w:rsidR="003F0986" w:rsidRPr="006103F3" w:rsidRDefault="00B53D6F" w:rsidP="003F0986">
      <w:pPr>
        <w:spacing w:after="0"/>
        <w:rPr>
          <w:rFonts w:asciiTheme="minorHAnsi" w:hAnsiTheme="minorHAnsi" w:cstheme="minorHAnsi"/>
        </w:rPr>
      </w:pPr>
      <w:r>
        <w:rPr>
          <w:rFonts w:asciiTheme="minorHAnsi" w:hAnsiTheme="minorHAnsi" w:cstheme="minorHAnsi"/>
          <w:u w:val="single"/>
        </w:rPr>
        <w:t>ljetno radno vrijeme</w:t>
      </w:r>
    </w:p>
    <w:p w:rsidR="003F0986" w:rsidRPr="006103F3" w:rsidRDefault="00B53D6F" w:rsidP="003F0986">
      <w:pPr>
        <w:spacing w:after="0"/>
        <w:rPr>
          <w:rFonts w:asciiTheme="minorHAnsi" w:hAnsiTheme="minorHAnsi" w:cstheme="minorHAnsi"/>
        </w:rPr>
      </w:pPr>
      <w:r>
        <w:rPr>
          <w:rFonts w:asciiTheme="minorHAnsi" w:hAnsiTheme="minorHAnsi" w:cstheme="minorHAnsi"/>
        </w:rPr>
        <w:t>01. srpanj – 31. kolovoz  ponedjeljak–subota 09-20 h</w:t>
      </w:r>
    </w:p>
    <w:p w:rsidR="003F0986" w:rsidRPr="006103F3" w:rsidRDefault="003F0986" w:rsidP="003F0986">
      <w:pPr>
        <w:spacing w:after="0"/>
        <w:rPr>
          <w:rFonts w:asciiTheme="minorHAnsi" w:hAnsiTheme="minorHAnsi" w:cstheme="minorHAnsi"/>
        </w:rPr>
      </w:pPr>
    </w:p>
    <w:p w:rsidR="003F0986" w:rsidRPr="006103F3" w:rsidRDefault="00B53D6F" w:rsidP="003F0986">
      <w:pPr>
        <w:spacing w:after="0"/>
        <w:rPr>
          <w:rFonts w:asciiTheme="minorHAnsi" w:hAnsiTheme="minorHAnsi" w:cstheme="minorHAnsi"/>
        </w:rPr>
      </w:pPr>
      <w:r>
        <w:rPr>
          <w:rFonts w:asciiTheme="minorHAnsi" w:hAnsiTheme="minorHAnsi" w:cstheme="minorHAnsi"/>
          <w:u w:val="single"/>
        </w:rPr>
        <w:t>zimsko</w:t>
      </w:r>
      <w:r w:rsidR="003F0986" w:rsidRPr="006103F3">
        <w:rPr>
          <w:rFonts w:asciiTheme="minorHAnsi" w:hAnsiTheme="minorHAnsi" w:cstheme="minorHAnsi"/>
          <w:u w:val="single"/>
        </w:rPr>
        <w:t xml:space="preserve"> radno vrijeme</w:t>
      </w:r>
      <w:r w:rsidR="003F0986" w:rsidRPr="006103F3">
        <w:rPr>
          <w:rFonts w:asciiTheme="minorHAnsi" w:hAnsiTheme="minorHAnsi" w:cstheme="minorHAnsi"/>
        </w:rPr>
        <w:t>:</w:t>
      </w:r>
    </w:p>
    <w:p w:rsidR="003F490A" w:rsidRDefault="00B53D6F" w:rsidP="003F0986">
      <w:pPr>
        <w:spacing w:after="0"/>
        <w:rPr>
          <w:rFonts w:asciiTheme="minorHAnsi" w:hAnsiTheme="minorHAnsi" w:cstheme="minorHAnsi"/>
        </w:rPr>
      </w:pPr>
      <w:r>
        <w:rPr>
          <w:rFonts w:asciiTheme="minorHAnsi" w:hAnsiTheme="minorHAnsi" w:cstheme="minorHAnsi"/>
        </w:rPr>
        <w:t>01. s</w:t>
      </w:r>
      <w:r w:rsidR="006D1B9A">
        <w:rPr>
          <w:rFonts w:asciiTheme="minorHAnsi" w:hAnsiTheme="minorHAnsi" w:cstheme="minorHAnsi"/>
        </w:rPr>
        <w:t>ije</w:t>
      </w:r>
      <w:r w:rsidR="003F490A">
        <w:rPr>
          <w:rFonts w:asciiTheme="minorHAnsi" w:hAnsiTheme="minorHAnsi" w:cstheme="minorHAnsi"/>
        </w:rPr>
        <w:t>č</w:t>
      </w:r>
      <w:r w:rsidR="00A509B5">
        <w:rPr>
          <w:rFonts w:asciiTheme="minorHAnsi" w:hAnsiTheme="minorHAnsi" w:cstheme="minorHAnsi"/>
        </w:rPr>
        <w:t>anj</w:t>
      </w:r>
      <w:r>
        <w:rPr>
          <w:rFonts w:asciiTheme="minorHAnsi" w:hAnsiTheme="minorHAnsi" w:cstheme="minorHAnsi"/>
        </w:rPr>
        <w:t xml:space="preserve"> – 3</w:t>
      </w:r>
      <w:r w:rsidR="006D1B9A">
        <w:rPr>
          <w:rFonts w:asciiTheme="minorHAnsi" w:hAnsiTheme="minorHAnsi" w:cstheme="minorHAnsi"/>
        </w:rPr>
        <w:t>0</w:t>
      </w:r>
      <w:r>
        <w:rPr>
          <w:rFonts w:asciiTheme="minorHAnsi" w:hAnsiTheme="minorHAnsi" w:cstheme="minorHAnsi"/>
        </w:rPr>
        <w:t xml:space="preserve">. </w:t>
      </w:r>
      <w:r w:rsidR="006D1B9A">
        <w:rPr>
          <w:rFonts w:asciiTheme="minorHAnsi" w:hAnsiTheme="minorHAnsi" w:cstheme="minorHAnsi"/>
        </w:rPr>
        <w:t>trav</w:t>
      </w:r>
      <w:r w:rsidR="00A509B5">
        <w:rPr>
          <w:rFonts w:asciiTheme="minorHAnsi" w:hAnsiTheme="minorHAnsi" w:cstheme="minorHAnsi"/>
        </w:rPr>
        <w:t>anj / 01. listopad</w:t>
      </w:r>
      <w:r w:rsidR="003F490A">
        <w:rPr>
          <w:rFonts w:asciiTheme="minorHAnsi" w:hAnsiTheme="minorHAnsi" w:cstheme="minorHAnsi"/>
        </w:rPr>
        <w:t xml:space="preserve"> – 31. pros</w:t>
      </w:r>
      <w:r w:rsidR="004E01E6">
        <w:rPr>
          <w:rFonts w:asciiTheme="minorHAnsi" w:hAnsiTheme="minorHAnsi" w:cstheme="minorHAnsi"/>
        </w:rPr>
        <w:t>inac      ponedjeljak - petak 08</w:t>
      </w:r>
      <w:r w:rsidR="003F490A">
        <w:rPr>
          <w:rFonts w:asciiTheme="minorHAnsi" w:hAnsiTheme="minorHAnsi" w:cstheme="minorHAnsi"/>
        </w:rPr>
        <w:t>-16</w:t>
      </w:r>
      <w:r w:rsidR="003F490A" w:rsidRPr="006103F3">
        <w:rPr>
          <w:rFonts w:asciiTheme="minorHAnsi" w:hAnsiTheme="minorHAnsi" w:cstheme="minorHAnsi"/>
        </w:rPr>
        <w:t>h</w:t>
      </w:r>
    </w:p>
    <w:p w:rsidR="006D1B9A" w:rsidRDefault="003F490A" w:rsidP="003F0986">
      <w:pPr>
        <w:spacing w:after="0"/>
        <w:rPr>
          <w:rFonts w:asciiTheme="minorHAnsi" w:hAnsiTheme="minorHAnsi" w:cstheme="minorHAnsi"/>
        </w:rPr>
      </w:pPr>
      <w:r>
        <w:rPr>
          <w:rFonts w:asciiTheme="minorHAnsi" w:hAnsiTheme="minorHAnsi" w:cstheme="minorHAnsi"/>
        </w:rPr>
        <w:t>01. svib</w:t>
      </w:r>
      <w:r w:rsidR="00A509B5">
        <w:rPr>
          <w:rFonts w:asciiTheme="minorHAnsi" w:hAnsiTheme="minorHAnsi" w:cstheme="minorHAnsi"/>
        </w:rPr>
        <w:t>anj</w:t>
      </w:r>
      <w:r w:rsidR="006D1B9A">
        <w:rPr>
          <w:rFonts w:asciiTheme="minorHAnsi" w:hAnsiTheme="minorHAnsi" w:cstheme="minorHAnsi"/>
        </w:rPr>
        <w:t xml:space="preserve"> – 30. </w:t>
      </w:r>
      <w:r w:rsidR="00A509B5">
        <w:rPr>
          <w:rFonts w:asciiTheme="minorHAnsi" w:hAnsiTheme="minorHAnsi" w:cstheme="minorHAnsi"/>
        </w:rPr>
        <w:t>l</w:t>
      </w:r>
      <w:r>
        <w:rPr>
          <w:rFonts w:asciiTheme="minorHAnsi" w:hAnsiTheme="minorHAnsi" w:cstheme="minorHAnsi"/>
        </w:rPr>
        <w:t>ip</w:t>
      </w:r>
      <w:r w:rsidR="00A509B5">
        <w:rPr>
          <w:rFonts w:asciiTheme="minorHAnsi" w:hAnsiTheme="minorHAnsi" w:cstheme="minorHAnsi"/>
        </w:rPr>
        <w:t>anj / 01. rujan</w:t>
      </w:r>
      <w:r>
        <w:rPr>
          <w:rFonts w:asciiTheme="minorHAnsi" w:hAnsiTheme="minorHAnsi" w:cstheme="minorHAnsi"/>
        </w:rPr>
        <w:t xml:space="preserve"> – 30. </w:t>
      </w:r>
      <w:r w:rsidR="00A509B5">
        <w:rPr>
          <w:rFonts w:asciiTheme="minorHAnsi" w:hAnsiTheme="minorHAnsi" w:cstheme="minorHAnsi"/>
        </w:rPr>
        <w:t xml:space="preserve">rujan                   </w:t>
      </w:r>
      <w:r w:rsidR="006D1B9A">
        <w:rPr>
          <w:rFonts w:asciiTheme="minorHAnsi" w:hAnsiTheme="minorHAnsi" w:cstheme="minorHAnsi"/>
        </w:rPr>
        <w:t>ponedjeljak - subota 08-16h</w:t>
      </w:r>
    </w:p>
    <w:p w:rsidR="003F490A" w:rsidRDefault="003F490A" w:rsidP="003F0986">
      <w:pPr>
        <w:spacing w:after="0"/>
        <w:rPr>
          <w:rFonts w:asciiTheme="minorHAnsi" w:hAnsiTheme="minorHAnsi" w:cstheme="minorHAnsi"/>
        </w:rPr>
      </w:pPr>
    </w:p>
    <w:p w:rsidR="003F0986" w:rsidRPr="006103F3" w:rsidRDefault="003F0986" w:rsidP="003F0986">
      <w:pPr>
        <w:spacing w:after="0"/>
        <w:rPr>
          <w:rFonts w:asciiTheme="minorHAnsi" w:hAnsiTheme="minorHAnsi" w:cstheme="minorHAnsi"/>
        </w:rPr>
      </w:pPr>
      <w:r w:rsidRPr="006103F3">
        <w:rPr>
          <w:rFonts w:asciiTheme="minorHAnsi" w:hAnsiTheme="minorHAnsi" w:cstheme="minorHAnsi"/>
        </w:rPr>
        <w:t>Centar otvara i izvan radnog vremena za grupne posjete uz prethodnu najavu.</w:t>
      </w:r>
    </w:p>
    <w:p w:rsidR="000B3D49" w:rsidRDefault="003F0986" w:rsidP="003F0986">
      <w:pPr>
        <w:spacing w:after="0"/>
        <w:rPr>
          <w:rFonts w:asciiTheme="minorHAnsi" w:hAnsiTheme="minorHAnsi" w:cstheme="minorHAnsi"/>
        </w:rPr>
      </w:pPr>
      <w:r w:rsidRPr="006103F3">
        <w:rPr>
          <w:rFonts w:asciiTheme="minorHAnsi" w:hAnsiTheme="minorHAnsi" w:cstheme="minorHAnsi"/>
        </w:rPr>
        <w:t xml:space="preserve">Centar ne radi: </w:t>
      </w:r>
      <w:r>
        <w:rPr>
          <w:rFonts w:asciiTheme="minorHAnsi" w:hAnsiTheme="minorHAnsi" w:cstheme="minorHAnsi"/>
        </w:rPr>
        <w:t>na Usk</w:t>
      </w:r>
      <w:r w:rsidR="000B3D49">
        <w:rPr>
          <w:rFonts w:asciiTheme="minorHAnsi" w:hAnsiTheme="minorHAnsi" w:cstheme="minorHAnsi"/>
        </w:rPr>
        <w:t>rs i Uskršnji ponedjeljak, 01. s</w:t>
      </w:r>
      <w:r>
        <w:rPr>
          <w:rFonts w:asciiTheme="minorHAnsi" w:hAnsiTheme="minorHAnsi" w:cstheme="minorHAnsi"/>
        </w:rPr>
        <w:t>vibnj</w:t>
      </w:r>
      <w:r w:rsidR="000B3D49">
        <w:rPr>
          <w:rFonts w:asciiTheme="minorHAnsi" w:hAnsiTheme="minorHAnsi" w:cstheme="minorHAnsi"/>
        </w:rPr>
        <w:t>a ( Praznik rada ),</w:t>
      </w:r>
      <w:r>
        <w:rPr>
          <w:rFonts w:asciiTheme="minorHAnsi" w:hAnsiTheme="minorHAnsi" w:cstheme="minorHAnsi"/>
        </w:rPr>
        <w:t xml:space="preserve"> 8. listopada ( Dan nezavisnosti ), </w:t>
      </w:r>
      <w:r w:rsidR="000B3D49">
        <w:rPr>
          <w:rFonts w:asciiTheme="minorHAnsi" w:hAnsiTheme="minorHAnsi" w:cstheme="minorHAnsi"/>
        </w:rPr>
        <w:t>01. studeni</w:t>
      </w:r>
      <w:r w:rsidR="000B3D49" w:rsidRPr="006103F3">
        <w:rPr>
          <w:rFonts w:asciiTheme="minorHAnsi" w:hAnsiTheme="minorHAnsi" w:cstheme="minorHAnsi"/>
        </w:rPr>
        <w:t xml:space="preserve"> ( Svi sveti )</w:t>
      </w:r>
      <w:r w:rsidR="000B3D49">
        <w:rPr>
          <w:rFonts w:asciiTheme="minorHAnsi" w:hAnsiTheme="minorHAnsi" w:cstheme="minorHAnsi"/>
        </w:rPr>
        <w:t>,</w:t>
      </w:r>
      <w:r>
        <w:rPr>
          <w:rFonts w:asciiTheme="minorHAnsi" w:hAnsiTheme="minorHAnsi" w:cstheme="minorHAnsi"/>
        </w:rPr>
        <w:t>25. i 26. prosinca</w:t>
      </w:r>
      <w:r w:rsidR="000B3D49">
        <w:rPr>
          <w:rFonts w:asciiTheme="minorHAnsi" w:hAnsiTheme="minorHAnsi" w:cstheme="minorHAnsi"/>
        </w:rPr>
        <w:t>. ( Božić ), 31. prosinca i 01. siječnja</w:t>
      </w:r>
    </w:p>
    <w:p w:rsidR="003F0986" w:rsidRDefault="003F0986" w:rsidP="00D21B09">
      <w:pPr>
        <w:spacing w:after="0"/>
        <w:rPr>
          <w:rFonts w:asciiTheme="minorHAnsi" w:hAnsiTheme="minorHAnsi" w:cstheme="minorHAnsi"/>
        </w:rPr>
      </w:pPr>
      <w:r w:rsidRPr="006103F3">
        <w:rPr>
          <w:rFonts w:asciiTheme="minorHAnsi" w:hAnsiTheme="minorHAnsi" w:cstheme="minorHAnsi"/>
        </w:rPr>
        <w:t xml:space="preserve">( Stara i Nova </w:t>
      </w:r>
      <w:r>
        <w:rPr>
          <w:rFonts w:asciiTheme="minorHAnsi" w:hAnsiTheme="minorHAnsi" w:cstheme="minorHAnsi"/>
        </w:rPr>
        <w:t>godina) te 06. siječnja ( Tri kralja ).</w:t>
      </w:r>
    </w:p>
    <w:p w:rsidR="003F0986" w:rsidRDefault="003F0986" w:rsidP="00D21B09">
      <w:pPr>
        <w:spacing w:after="0"/>
        <w:rPr>
          <w:rFonts w:asciiTheme="minorHAnsi" w:hAnsiTheme="minorHAnsi" w:cstheme="minorHAnsi"/>
        </w:rPr>
      </w:pPr>
    </w:p>
    <w:p w:rsidR="003F0986" w:rsidRPr="006103F3" w:rsidRDefault="003F0986" w:rsidP="003F0986">
      <w:pPr>
        <w:spacing w:after="0"/>
        <w:rPr>
          <w:rFonts w:asciiTheme="minorHAnsi" w:hAnsiTheme="minorHAnsi" w:cstheme="minorHAnsi"/>
        </w:rPr>
      </w:pPr>
      <w:r w:rsidRPr="006103F3">
        <w:rPr>
          <w:rFonts w:asciiTheme="minorHAnsi" w:hAnsiTheme="minorHAnsi" w:cstheme="minorHAnsi"/>
        </w:rPr>
        <w:t>CIJENA ULAZNICE:</w:t>
      </w:r>
    </w:p>
    <w:p w:rsidR="003F0986" w:rsidRPr="006103F3" w:rsidRDefault="003F0986" w:rsidP="003F0986">
      <w:pPr>
        <w:spacing w:after="0"/>
        <w:rPr>
          <w:rFonts w:asciiTheme="minorHAnsi" w:hAnsiTheme="minorHAnsi" w:cstheme="minorHAnsi"/>
        </w:rPr>
      </w:pPr>
      <w:r w:rsidRPr="006103F3">
        <w:rPr>
          <w:rFonts w:asciiTheme="minorHAnsi" w:hAnsiTheme="minorHAnsi" w:cstheme="minorHAnsi"/>
        </w:rPr>
        <w:t>odrasli – 30 kn</w:t>
      </w:r>
    </w:p>
    <w:p w:rsidR="003F0986" w:rsidRPr="006103F3" w:rsidRDefault="003F0986" w:rsidP="003F0986">
      <w:pPr>
        <w:spacing w:after="0"/>
        <w:rPr>
          <w:rFonts w:asciiTheme="minorHAnsi" w:hAnsiTheme="minorHAnsi" w:cstheme="minorHAnsi"/>
        </w:rPr>
      </w:pPr>
      <w:r w:rsidRPr="006103F3">
        <w:rPr>
          <w:rFonts w:asciiTheme="minorHAnsi" w:hAnsiTheme="minorHAnsi" w:cstheme="minorHAnsi"/>
        </w:rPr>
        <w:t>učenici i studenti – 15 kn</w:t>
      </w:r>
    </w:p>
    <w:p w:rsidR="003F0986" w:rsidRDefault="003F0986" w:rsidP="003F0986">
      <w:pPr>
        <w:spacing w:after="0"/>
        <w:rPr>
          <w:rFonts w:asciiTheme="minorHAnsi" w:hAnsiTheme="minorHAnsi" w:cstheme="minorHAnsi"/>
        </w:rPr>
      </w:pPr>
      <w:r w:rsidRPr="006103F3">
        <w:rPr>
          <w:rFonts w:asciiTheme="minorHAnsi" w:hAnsiTheme="minorHAnsi" w:cstheme="minorHAnsi"/>
        </w:rPr>
        <w:t>besplatan ulaz – djeca do 7 godina, invalidi, umirovljenici, članovi strukovnih udruga, vodiči i pratitelji grupa</w:t>
      </w:r>
    </w:p>
    <w:p w:rsidR="003F0986" w:rsidRDefault="003F0986" w:rsidP="003F0986">
      <w:pPr>
        <w:spacing w:after="0"/>
        <w:rPr>
          <w:rFonts w:asciiTheme="minorHAnsi" w:hAnsiTheme="minorHAnsi" w:cstheme="minorHAnsi"/>
        </w:rPr>
      </w:pPr>
      <w:r w:rsidRPr="006103F3">
        <w:rPr>
          <w:rFonts w:asciiTheme="minorHAnsi" w:hAnsiTheme="minorHAnsi" w:cstheme="minorHAnsi"/>
        </w:rPr>
        <w:t>Popust se odobrava od 10 % na grupe ( min. 20 osoba )</w:t>
      </w:r>
      <w:r w:rsidR="00520019">
        <w:rPr>
          <w:rFonts w:asciiTheme="minorHAnsi" w:hAnsiTheme="minorHAnsi" w:cstheme="minorHAnsi"/>
        </w:rPr>
        <w:t>.</w:t>
      </w:r>
    </w:p>
    <w:p w:rsidR="00520019" w:rsidRPr="004954FB" w:rsidRDefault="00520019" w:rsidP="00520019">
      <w:pPr>
        <w:spacing w:after="0"/>
        <w:rPr>
          <w:rFonts w:asciiTheme="minorHAnsi" w:hAnsiTheme="minorHAnsi" w:cs="Times New Roman"/>
        </w:rPr>
      </w:pPr>
      <w:r w:rsidRPr="004954FB">
        <w:rPr>
          <w:rFonts w:asciiTheme="minorHAnsi" w:hAnsiTheme="minorHAnsi" w:cs="Times New Roman"/>
        </w:rPr>
        <w:t>Agencijska cijena ulaznice za organizirane grupe: odrasli – 20 kn, djeca – 10 kn ( prodaja ulaznica u Centru na info pultu ili putem vouchera).</w:t>
      </w:r>
    </w:p>
    <w:p w:rsidR="003F0986" w:rsidRPr="006103F3" w:rsidRDefault="003F0986" w:rsidP="003F0986">
      <w:pPr>
        <w:spacing w:after="0"/>
        <w:rPr>
          <w:rFonts w:asciiTheme="minorHAnsi" w:hAnsiTheme="minorHAnsi" w:cstheme="minorHAnsi"/>
        </w:rPr>
      </w:pPr>
      <w:r>
        <w:rPr>
          <w:rFonts w:asciiTheme="minorHAnsi" w:hAnsiTheme="minorHAnsi" w:cstheme="minorHAnsi"/>
        </w:rPr>
        <w:t>Za najavljene grupe osi</w:t>
      </w:r>
      <w:r w:rsidR="009A5C82">
        <w:rPr>
          <w:rFonts w:asciiTheme="minorHAnsi" w:hAnsiTheme="minorHAnsi" w:cstheme="minorHAnsi"/>
        </w:rPr>
        <w:t>gurano je besplatno vodstvo ( Zlatka Rodin i Ivana Skočić</w:t>
      </w:r>
      <w:r>
        <w:rPr>
          <w:rFonts w:asciiTheme="minorHAnsi" w:hAnsiTheme="minorHAnsi" w:cstheme="minorHAnsi"/>
        </w:rPr>
        <w:t xml:space="preserve"> ).</w:t>
      </w:r>
    </w:p>
    <w:p w:rsidR="003F0986" w:rsidRPr="006103F3" w:rsidRDefault="003F0986" w:rsidP="003F0986">
      <w:pPr>
        <w:spacing w:after="0"/>
        <w:rPr>
          <w:rFonts w:asciiTheme="minorHAnsi" w:hAnsiTheme="minorHAnsi" w:cstheme="minorHAnsi"/>
        </w:rPr>
      </w:pPr>
    </w:p>
    <w:p w:rsidR="003F0986" w:rsidRPr="006103F3" w:rsidRDefault="003F0986" w:rsidP="003F0986">
      <w:pPr>
        <w:spacing w:after="0"/>
        <w:rPr>
          <w:rFonts w:asciiTheme="minorHAnsi" w:hAnsiTheme="minorHAnsi" w:cstheme="minorHAnsi"/>
        </w:rPr>
      </w:pPr>
      <w:r w:rsidRPr="006103F3">
        <w:rPr>
          <w:rFonts w:asciiTheme="minorHAnsi" w:hAnsiTheme="minorHAnsi" w:cstheme="minorHAnsi"/>
        </w:rPr>
        <w:t>AUDIO VODIČI:</w:t>
      </w:r>
    </w:p>
    <w:p w:rsidR="003F0986" w:rsidRPr="006103F3" w:rsidRDefault="003F0986" w:rsidP="003F0986">
      <w:pPr>
        <w:spacing w:after="0"/>
        <w:rPr>
          <w:rFonts w:asciiTheme="minorHAnsi" w:hAnsiTheme="minorHAnsi" w:cstheme="minorHAnsi"/>
        </w:rPr>
      </w:pPr>
      <w:r w:rsidRPr="006103F3">
        <w:rPr>
          <w:rFonts w:asciiTheme="minorHAnsi" w:hAnsiTheme="minorHAnsi" w:cstheme="minorHAnsi"/>
        </w:rPr>
        <w:t>hrvatski, engleski, njemački, talijanski i francuski jezik</w:t>
      </w:r>
    </w:p>
    <w:p w:rsidR="003F0986" w:rsidRPr="006103F3" w:rsidRDefault="003F0986" w:rsidP="003F0986">
      <w:pPr>
        <w:spacing w:after="0"/>
        <w:rPr>
          <w:rFonts w:asciiTheme="minorHAnsi" w:hAnsiTheme="minorHAnsi" w:cstheme="minorHAnsi"/>
        </w:rPr>
      </w:pPr>
      <w:r w:rsidRPr="006103F3">
        <w:rPr>
          <w:rFonts w:asciiTheme="minorHAnsi" w:hAnsiTheme="minorHAnsi" w:cstheme="minorHAnsi"/>
        </w:rPr>
        <w:t>cijena jednokratnog korištenja vodiča – 20 kn</w:t>
      </w:r>
    </w:p>
    <w:p w:rsidR="003F0986" w:rsidRPr="006103F3" w:rsidRDefault="003F0986" w:rsidP="003F0986">
      <w:pPr>
        <w:spacing w:after="0"/>
        <w:rPr>
          <w:rFonts w:asciiTheme="minorHAnsi" w:hAnsiTheme="minorHAnsi" w:cstheme="minorHAnsi"/>
        </w:rPr>
      </w:pPr>
      <w:r w:rsidRPr="006103F3">
        <w:rPr>
          <w:rFonts w:asciiTheme="minorHAnsi" w:hAnsiTheme="minorHAnsi" w:cstheme="minorHAnsi"/>
        </w:rPr>
        <w:t>Korištenje vodiča je besplatno za slijepe i slabovidne osobe.</w:t>
      </w:r>
    </w:p>
    <w:p w:rsidR="003F0986" w:rsidRPr="006103F3" w:rsidRDefault="003F0986" w:rsidP="003F0986">
      <w:pPr>
        <w:spacing w:after="0"/>
        <w:rPr>
          <w:rFonts w:asciiTheme="minorHAnsi" w:hAnsiTheme="minorHAnsi" w:cstheme="minorHAnsi"/>
        </w:rPr>
      </w:pPr>
    </w:p>
    <w:p w:rsidR="003F0986" w:rsidRDefault="003F0986" w:rsidP="00D21B09">
      <w:pPr>
        <w:spacing w:after="0"/>
        <w:rPr>
          <w:rFonts w:asciiTheme="minorHAnsi" w:hAnsiTheme="minorHAnsi" w:cstheme="minorHAnsi"/>
        </w:rPr>
      </w:pPr>
      <w:r w:rsidRPr="006103F3">
        <w:rPr>
          <w:rFonts w:asciiTheme="minorHAnsi" w:hAnsiTheme="minorHAnsi" w:cstheme="minorHAnsi"/>
        </w:rPr>
        <w:t>Centar ima omogućen pristup osobama s invalidite</w:t>
      </w:r>
      <w:r>
        <w:rPr>
          <w:rFonts w:asciiTheme="minorHAnsi" w:hAnsiTheme="minorHAnsi" w:cstheme="minorHAnsi"/>
        </w:rPr>
        <w:t xml:space="preserve">tom ( kosa platforma za stepenice i wc </w:t>
      </w:r>
      <w:r w:rsidR="00DC30D1">
        <w:rPr>
          <w:rFonts w:asciiTheme="minorHAnsi" w:hAnsiTheme="minorHAnsi" w:cstheme="minorHAnsi"/>
        </w:rPr>
        <w:t xml:space="preserve">za invalide </w:t>
      </w:r>
      <w:r>
        <w:rPr>
          <w:rFonts w:asciiTheme="minorHAnsi" w:hAnsiTheme="minorHAnsi" w:cstheme="minorHAnsi"/>
        </w:rPr>
        <w:t>).</w:t>
      </w:r>
      <w:r w:rsidR="006D1B9A">
        <w:rPr>
          <w:rFonts w:asciiTheme="minorHAnsi" w:hAnsiTheme="minorHAnsi" w:cstheme="minorHAnsi"/>
        </w:rPr>
        <w:t xml:space="preserve"> Potreb</w:t>
      </w:r>
      <w:r w:rsidR="00EE5959">
        <w:rPr>
          <w:rFonts w:asciiTheme="minorHAnsi" w:hAnsiTheme="minorHAnsi" w:cstheme="minorHAnsi"/>
        </w:rPr>
        <w:t>no je prethodno najaviti posjet radi osiguravanja rada s rampom.</w:t>
      </w:r>
    </w:p>
    <w:p w:rsidR="00EB42A3" w:rsidRDefault="00EB42A3" w:rsidP="00D21B09">
      <w:pPr>
        <w:spacing w:after="0"/>
        <w:rPr>
          <w:rFonts w:asciiTheme="minorHAnsi" w:hAnsiTheme="minorHAnsi" w:cstheme="minorHAnsi"/>
        </w:rPr>
      </w:pPr>
    </w:p>
    <w:p w:rsidR="00EB42A3" w:rsidRDefault="00EB42A3" w:rsidP="00D21B09">
      <w:pPr>
        <w:spacing w:after="0"/>
        <w:rPr>
          <w:rFonts w:asciiTheme="minorHAnsi" w:hAnsiTheme="minorHAnsi" w:cstheme="minorHAnsi"/>
        </w:rPr>
      </w:pPr>
    </w:p>
    <w:p w:rsidR="003F0986" w:rsidRDefault="00627827" w:rsidP="00D21B09">
      <w:pPr>
        <w:spacing w:after="0"/>
        <w:rPr>
          <w:rFonts w:asciiTheme="minorHAnsi" w:hAnsiTheme="minorHAnsi" w:cstheme="minorHAnsi"/>
        </w:rPr>
      </w:pPr>
      <w:r>
        <w:rPr>
          <w:rFonts w:asciiTheme="minorHAnsi" w:hAnsiTheme="minorHAnsi" w:cstheme="minorHAnsi"/>
        </w:rPr>
        <w:t>2. ZGRADA CENTRA I OPREMA</w:t>
      </w:r>
    </w:p>
    <w:p w:rsidR="003F0986" w:rsidRDefault="003F0986" w:rsidP="00627827">
      <w:pPr>
        <w:spacing w:after="0"/>
      </w:pPr>
    </w:p>
    <w:p w:rsidR="00627827" w:rsidRDefault="00627827" w:rsidP="00627827">
      <w:pPr>
        <w:spacing w:after="0"/>
      </w:pPr>
      <w:r>
        <w:t>Centar raspolaže sa unutarnjim stalnim izložbenim postavom ( 200 m2 ) sa popratnim prostorijama ( wc, hodnici,</w:t>
      </w:r>
      <w:r w:rsidR="003F0986">
        <w:t xml:space="preserve"> ulaz u Centar,</w:t>
      </w:r>
      <w:r>
        <w:t xml:space="preserve"> strojarnica, ostava i ured, cca 50 m2 ) i</w:t>
      </w:r>
      <w:r w:rsidR="003F0986">
        <w:t xml:space="preserve"> vanjskim dijelom na katu, </w:t>
      </w:r>
      <w:r>
        <w:t>cca</w:t>
      </w:r>
      <w:r w:rsidR="003F0986">
        <w:t>.</w:t>
      </w:r>
      <w:r>
        <w:t xml:space="preserve"> 250 m2 u koji spadaju hodne staze i zelenilo sa tri</w:t>
      </w:r>
      <w:r w:rsidR="003F0986">
        <w:t xml:space="preserve"> modela: mlin, most i padobran</w:t>
      </w:r>
      <w:r>
        <w:t>.</w:t>
      </w:r>
    </w:p>
    <w:p w:rsidR="003862B9" w:rsidRPr="00247504" w:rsidRDefault="003862B9" w:rsidP="00627827">
      <w:pPr>
        <w:spacing w:after="0"/>
        <w:rPr>
          <w:rFonts w:asciiTheme="minorHAnsi" w:hAnsiTheme="minorHAnsi" w:cs="Times New Roman"/>
        </w:rPr>
      </w:pPr>
      <w:r w:rsidRPr="004954FB">
        <w:rPr>
          <w:rFonts w:asciiTheme="minorHAnsi" w:hAnsiTheme="minorHAnsi" w:cs="Times New Roman"/>
        </w:rPr>
        <w:t>U prizemlju se nalaze tri</w:t>
      </w:r>
      <w:r w:rsidR="008809EC">
        <w:rPr>
          <w:rFonts w:asciiTheme="minorHAnsi" w:hAnsiTheme="minorHAnsi" w:cs="Times New Roman"/>
        </w:rPr>
        <w:t xml:space="preserve"> poslovna prostora: prodaja</w:t>
      </w:r>
      <w:r w:rsidRPr="004954FB">
        <w:rPr>
          <w:rFonts w:asciiTheme="minorHAnsi" w:hAnsiTheme="minorHAnsi" w:cs="Times New Roman"/>
        </w:rPr>
        <w:t xml:space="preserve"> brodskih karata</w:t>
      </w:r>
      <w:r w:rsidR="008809EC">
        <w:rPr>
          <w:rFonts w:asciiTheme="minorHAnsi" w:hAnsiTheme="minorHAnsi" w:cs="Times New Roman"/>
        </w:rPr>
        <w:t>, zakupnik: Jadrolinija;</w:t>
      </w:r>
      <w:r w:rsidRPr="004954FB">
        <w:rPr>
          <w:rFonts w:asciiTheme="minorHAnsi" w:hAnsiTheme="minorHAnsi" w:cs="Times New Roman"/>
        </w:rPr>
        <w:t xml:space="preserve">  djelatnosti prodaje pekarskih proizvoda</w:t>
      </w:r>
      <w:r w:rsidR="008809EC">
        <w:rPr>
          <w:rFonts w:asciiTheme="minorHAnsi" w:hAnsiTheme="minorHAnsi" w:cs="Times New Roman"/>
        </w:rPr>
        <w:t>, zakupnik: Pekara Prvić i prodaja</w:t>
      </w:r>
      <w:r w:rsidRPr="004954FB">
        <w:rPr>
          <w:rFonts w:asciiTheme="minorHAnsi" w:hAnsiTheme="minorHAnsi" w:cs="Times New Roman"/>
        </w:rPr>
        <w:t xml:space="preserve"> suvenira isključivo s </w:t>
      </w:r>
      <w:r w:rsidRPr="004954FB">
        <w:rPr>
          <w:rFonts w:asciiTheme="minorHAnsi" w:hAnsiTheme="minorHAnsi" w:cs="Times New Roman"/>
        </w:rPr>
        <w:lastRenderedPageBreak/>
        <w:t>oznakom HOP-a</w:t>
      </w:r>
      <w:r w:rsidR="008809EC">
        <w:rPr>
          <w:rFonts w:asciiTheme="minorHAnsi" w:hAnsiTheme="minorHAnsi" w:cs="Times New Roman"/>
        </w:rPr>
        <w:t>, zakupnik: PTZ Faust Vrančić</w:t>
      </w:r>
      <w:r w:rsidR="00A4585B">
        <w:rPr>
          <w:rFonts w:asciiTheme="minorHAnsi" w:hAnsiTheme="minorHAnsi" w:cs="Times New Roman"/>
        </w:rPr>
        <w:t xml:space="preserve">, koji </w:t>
      </w:r>
      <w:r w:rsidR="009A5C82">
        <w:rPr>
          <w:rFonts w:asciiTheme="minorHAnsi" w:hAnsiTheme="minorHAnsi" w:cs="Times New Roman"/>
        </w:rPr>
        <w:t>podnosi zahtjev za raskid Ugovora o zakupu</w:t>
      </w:r>
      <w:r w:rsidR="00D61C6C">
        <w:rPr>
          <w:rFonts w:asciiTheme="minorHAnsi" w:hAnsiTheme="minorHAnsi" w:cs="Times New Roman"/>
        </w:rPr>
        <w:t xml:space="preserve"> sa 01. lipnja 2018. godine</w:t>
      </w:r>
      <w:r w:rsidR="009A5C82">
        <w:rPr>
          <w:rFonts w:asciiTheme="minorHAnsi" w:hAnsiTheme="minorHAnsi" w:cs="Times New Roman"/>
        </w:rPr>
        <w:t>. Na temelju pisma namjere Vjekoslava Rodina iz Prvić Luke, raspisuje se natječaj za zakup predmetnog poslovnog prostora s prenamjenom u trafiku: prodaja duhanskih i novinskih proizvoda.</w:t>
      </w:r>
      <w:r w:rsidR="00D61C6C">
        <w:rPr>
          <w:rFonts w:asciiTheme="minorHAnsi" w:hAnsiTheme="minorHAnsi" w:cs="Times New Roman"/>
        </w:rPr>
        <w:t xml:space="preserve"> Ugovor o zakupu predmetnog poslovnog prostora sklopljen je 12. srpnja sa Trgovačkim obrtom KING vl. Vjekoslava Rodina. </w:t>
      </w:r>
      <w:r w:rsidRPr="004954FB">
        <w:rPr>
          <w:rFonts w:asciiTheme="minorHAnsi" w:hAnsiTheme="minorHAnsi" w:cs="Times New Roman"/>
        </w:rPr>
        <w:t>Na katu je smješten poslovni prostor za ugostiteljsku djelatnost s pripadajućom terasom</w:t>
      </w:r>
      <w:r w:rsidR="009127A6">
        <w:rPr>
          <w:rFonts w:asciiTheme="minorHAnsi" w:hAnsiTheme="minorHAnsi" w:cs="Times New Roman"/>
        </w:rPr>
        <w:t>, zakupnik: DF agencija</w:t>
      </w:r>
      <w:r w:rsidR="00B97B87">
        <w:rPr>
          <w:rFonts w:asciiTheme="minorHAnsi" w:hAnsiTheme="minorHAnsi" w:cs="Times New Roman"/>
        </w:rPr>
        <w:t xml:space="preserve"> d.o.o.</w:t>
      </w:r>
      <w:r w:rsidR="009127A6">
        <w:rPr>
          <w:rFonts w:asciiTheme="minorHAnsi" w:hAnsiTheme="minorHAnsi" w:cs="Times New Roman"/>
        </w:rPr>
        <w:t>, vlasnik hotela Maestral u Prvić Luci.</w:t>
      </w:r>
    </w:p>
    <w:p w:rsidR="00627827" w:rsidRDefault="00627827" w:rsidP="00627827">
      <w:pPr>
        <w:spacing w:after="0"/>
      </w:pPr>
      <w:r>
        <w:t>Prema projektu izgradnje i opremanja Centra prvotno je predviđena izgradnja amfiteatra na katu Centra: pozornica za izvođače sa sjedećim mjestima za publiku, te planiran</w:t>
      </w:r>
      <w:r w:rsidR="00DC30D1">
        <w:t>i tehnički uvjeti ( priključci,</w:t>
      </w:r>
      <w:r>
        <w:t xml:space="preserve"> rasvjeta</w:t>
      </w:r>
      <w:r w:rsidR="00DC30D1">
        <w:t xml:space="preserve"> i sl.</w:t>
      </w:r>
      <w:r>
        <w:t xml:space="preserve"> )kako bi se u sklopu Centra mogla realizirati kulturno-umjetnička događanja: koncerti, priredbe, predstave i sl. Naknadno je projekt ''amfiteatra'' izbačen i zamijenjen sa travnatom površinom što je ostavilo korisnike Centra bez toliko željenog prostora za kulturno-društvena i slična događanja. </w:t>
      </w:r>
    </w:p>
    <w:p w:rsidR="00627827" w:rsidRDefault="00627827" w:rsidP="00627827">
      <w:pPr>
        <w:spacing w:after="0"/>
      </w:pPr>
      <w:r>
        <w:t>Unutarnji postav je stalnog karaktera i zbog svog rasporeda i ugradbenih elemenata</w:t>
      </w:r>
    </w:p>
    <w:p w:rsidR="00627827" w:rsidRDefault="00627827" w:rsidP="00627827">
      <w:pPr>
        <w:spacing w:after="0"/>
      </w:pPr>
      <w:r>
        <w:t xml:space="preserve">( svjetlosnih panela, stol sa dva ekrana na dodir i prikazom Rječnika, postolja sa dvjema velikim maketama mlina )koji su raspoređeni u postavu, crne boje poda, tamnosivih zidova, vrlo male količine danjeg svjetla koji dopire kroz staklene površine te planirane rasvjete koji vizualizira izložbene eksponate, prostor se pokazao neadekvatnim i neprikladnim  za održavanje navedenih kulturno-umjetničkih događanja. </w:t>
      </w:r>
      <w:r w:rsidR="009127A6">
        <w:t xml:space="preserve">Ujedno nije prikladno organizirati događanja za vrijeme razgledavanja stalnog postava od strane posjetitelja. </w:t>
      </w:r>
      <w:r>
        <w:t xml:space="preserve">Svjesni smo prvotne želje i vizije inicijatora da se projektom izgradi multifunkcionalni prostor u kojem bi se istovremeno održavala izložba maketa, ugostiteljske usluge i priređivala događanja. Izvedbeni projekt koji su vodili FIN d.o.o. u suradnji s arhitektom Vinkom Peračićem i na temelju recenzije projekta koji su naručili ( autor recenzije prof. dr. Tomislav Šola ) izveden je zaključak da takav prostor ne bi imao svoju svrhu, ne bi bio dovoljno atraktivan budućim posjetiteljima te bi trošak nekoliko manifestacija koje bi se održale bio daleko veći od očekivane dobiti. </w:t>
      </w:r>
    </w:p>
    <w:p w:rsidR="003F0986" w:rsidRDefault="003F0986" w:rsidP="003F0986">
      <w:pPr>
        <w:spacing w:after="0"/>
      </w:pPr>
      <w:r>
        <w:t>Oprema tehničke prirode koja je instalirana i multimedijalna oprema koja je u funkciji izložbenog stalnog postava je vrlo vrijedna, sofisticirana i osjetljiva za održavanje. Radi se o opremi koja zahtjeva mjesečnu, tjednu i dnevnu preventivnu zaštitu i održavanje.</w:t>
      </w:r>
      <w:r w:rsidR="009A5C82">
        <w:t xml:space="preserve"> Zbog </w:t>
      </w:r>
      <w:r w:rsidR="00B97B87">
        <w:t xml:space="preserve">dotrajalosti opreme, učestalih </w:t>
      </w:r>
      <w:r w:rsidR="009A5C82">
        <w:t>nestanaka struje na otoku, tokom godina oprema se počela kvariti, učest</w:t>
      </w:r>
      <w:r w:rsidR="00A509B5">
        <w:t>alo krajem ljetnog perioda 2018. Krajem kolovoza imamo kvar na sustavu klimatizacije i ventilacije. U studenom kvar na sustavu upravljanja multimedijom vezan za glavni postav Centra. Zatim i kvar na sustavu vatrodojave. Slijede opsežni radovi na utvrđivanju i otklanjanju uzorka navedenih kvarova te dodatna ulaganja i popravci.</w:t>
      </w:r>
    </w:p>
    <w:p w:rsidR="003F0986" w:rsidRDefault="003F0986" w:rsidP="003F0986">
      <w:pPr>
        <w:spacing w:after="0"/>
      </w:pPr>
      <w:r>
        <w:t>Oprema za preventivnu zaštitu i održavanje na dnevnoj bazi:</w:t>
      </w:r>
    </w:p>
    <w:p w:rsidR="003F0986" w:rsidRDefault="003F0986" w:rsidP="003F0986">
      <w:pPr>
        <w:pStyle w:val="Odlomakpopisa"/>
        <w:numPr>
          <w:ilvl w:val="0"/>
          <w:numId w:val="22"/>
        </w:numPr>
        <w:spacing w:after="0"/>
      </w:pPr>
      <w:r>
        <w:t>audio-video sustav u funkciji stalnog postava</w:t>
      </w:r>
    </w:p>
    <w:p w:rsidR="003F0986" w:rsidRDefault="003F0986" w:rsidP="003F0986">
      <w:pPr>
        <w:pStyle w:val="Odlomakpopisa"/>
        <w:numPr>
          <w:ilvl w:val="0"/>
          <w:numId w:val="22"/>
        </w:numPr>
        <w:spacing w:after="0"/>
      </w:pPr>
      <w:r>
        <w:t>komunikacijski ormar sa priključcima</w:t>
      </w:r>
    </w:p>
    <w:p w:rsidR="003F0986" w:rsidRDefault="009A5C82" w:rsidP="003F0986">
      <w:pPr>
        <w:pStyle w:val="Odlomakpopisa"/>
        <w:numPr>
          <w:ilvl w:val="0"/>
          <w:numId w:val="22"/>
        </w:numPr>
        <w:spacing w:after="0"/>
      </w:pPr>
      <w:r>
        <w:t>integrirani</w:t>
      </w:r>
      <w:r w:rsidR="003F0986">
        <w:t xml:space="preserve"> sustav rasvjete </w:t>
      </w:r>
    </w:p>
    <w:p w:rsidR="003F0986" w:rsidRDefault="003F0986" w:rsidP="003F0986">
      <w:pPr>
        <w:pStyle w:val="Odlomakpopisa"/>
        <w:numPr>
          <w:ilvl w:val="0"/>
          <w:numId w:val="22"/>
        </w:numPr>
        <w:spacing w:after="0"/>
      </w:pPr>
      <w:r>
        <w:t xml:space="preserve">sustav video nadzora sa 16 kamera </w:t>
      </w:r>
    </w:p>
    <w:p w:rsidR="003F0986" w:rsidRDefault="003F0986" w:rsidP="003F0986">
      <w:pPr>
        <w:spacing w:after="0"/>
      </w:pPr>
    </w:p>
    <w:p w:rsidR="003F0986" w:rsidRDefault="003F0986" w:rsidP="003F0986">
      <w:pPr>
        <w:spacing w:after="0"/>
      </w:pPr>
      <w:r>
        <w:lastRenderedPageBreak/>
        <w:t>Oprema za preventivnu zaštitu i održavanje na tjednoj bazi:</w:t>
      </w:r>
    </w:p>
    <w:p w:rsidR="003F0986" w:rsidRDefault="003F0986" w:rsidP="003F0986">
      <w:pPr>
        <w:pStyle w:val="Odlomakpopisa"/>
        <w:numPr>
          <w:ilvl w:val="0"/>
          <w:numId w:val="23"/>
        </w:numPr>
        <w:spacing w:after="0"/>
      </w:pPr>
      <w:r>
        <w:t>kosa platforma za invalide, pokretanje je nužno jednom tjedno na preporuku servisera zbog vanjskih utjecaja iz atmosfere ( sol, vlaga, hrđa ) i zbog problema koji su se pokazali iz prijašnjeg iskustva u korištenju s platformom</w:t>
      </w:r>
    </w:p>
    <w:p w:rsidR="003F0986" w:rsidRDefault="003F0986" w:rsidP="003F0986">
      <w:pPr>
        <w:pStyle w:val="Odlomakpopisa"/>
        <w:numPr>
          <w:ilvl w:val="0"/>
          <w:numId w:val="23"/>
        </w:numPr>
        <w:spacing w:after="0"/>
      </w:pPr>
      <w:r>
        <w:t xml:space="preserve">audio vodiči, punjenje baterije </w:t>
      </w:r>
    </w:p>
    <w:p w:rsidR="003F0986" w:rsidRDefault="003F0986" w:rsidP="003F0986">
      <w:pPr>
        <w:pStyle w:val="Odlomakpopisa"/>
        <w:numPr>
          <w:ilvl w:val="0"/>
          <w:numId w:val="23"/>
        </w:numPr>
        <w:spacing w:after="0"/>
      </w:pPr>
      <w:r>
        <w:t xml:space="preserve">vanjski postav: velike makete mlina, mosta i padobrana </w:t>
      </w:r>
    </w:p>
    <w:p w:rsidR="003F0986" w:rsidRDefault="003F0986" w:rsidP="003F0986">
      <w:pPr>
        <w:pStyle w:val="Odlomakpopisa"/>
        <w:numPr>
          <w:ilvl w:val="0"/>
          <w:numId w:val="23"/>
        </w:numPr>
        <w:spacing w:after="0"/>
      </w:pPr>
      <w:r>
        <w:t>ventilacija i klimatizacija</w:t>
      </w:r>
    </w:p>
    <w:p w:rsidR="003F0986" w:rsidRDefault="003F0986" w:rsidP="003F0986">
      <w:pPr>
        <w:pStyle w:val="Odlomakpopisa"/>
        <w:numPr>
          <w:ilvl w:val="0"/>
          <w:numId w:val="23"/>
        </w:numPr>
        <w:spacing w:after="0"/>
      </w:pPr>
      <w:r>
        <w:t>strojarnica</w:t>
      </w:r>
    </w:p>
    <w:p w:rsidR="00DC30D1" w:rsidRDefault="00DC30D1" w:rsidP="003F0986">
      <w:pPr>
        <w:spacing w:after="0"/>
      </w:pPr>
    </w:p>
    <w:p w:rsidR="003F0986" w:rsidRDefault="003F0986" w:rsidP="009A5C82">
      <w:pPr>
        <w:spacing w:after="0"/>
      </w:pPr>
      <w:r>
        <w:t>Oprema za preventivnu zaštitu i održavanje na mjesečnoj bazi:</w:t>
      </w:r>
    </w:p>
    <w:p w:rsidR="003F0986" w:rsidRDefault="003F0986" w:rsidP="003F0986">
      <w:pPr>
        <w:pStyle w:val="Odlomakpopisa"/>
        <w:numPr>
          <w:ilvl w:val="0"/>
          <w:numId w:val="24"/>
        </w:numPr>
        <w:spacing w:after="0"/>
      </w:pPr>
      <w:r>
        <w:t>vatrodojavni sustav</w:t>
      </w:r>
    </w:p>
    <w:p w:rsidR="003F0986" w:rsidRDefault="003F0986" w:rsidP="003F0986">
      <w:pPr>
        <w:pStyle w:val="Odlomakpopisa"/>
        <w:numPr>
          <w:ilvl w:val="0"/>
          <w:numId w:val="24"/>
        </w:numPr>
        <w:spacing w:after="0"/>
      </w:pPr>
      <w:r>
        <w:t>telefonska centrala</w:t>
      </w:r>
    </w:p>
    <w:p w:rsidR="003F0986" w:rsidRDefault="003F0986" w:rsidP="003F0986">
      <w:pPr>
        <w:spacing w:after="0"/>
      </w:pPr>
    </w:p>
    <w:p w:rsidR="003F0986" w:rsidRDefault="003F0986" w:rsidP="003F0986">
      <w:pPr>
        <w:spacing w:after="0"/>
      </w:pPr>
      <w:r>
        <w:t>Odražavanje malih maketa je svakodnevno tijekom učestalih posjeta i doticaja sa posjetiteljima. Makete su osjetljive na dodir.</w:t>
      </w:r>
    </w:p>
    <w:p w:rsidR="003F0986" w:rsidRDefault="003F0986" w:rsidP="003F0986">
      <w:pPr>
        <w:spacing w:after="0"/>
      </w:pPr>
      <w:r>
        <w:t>Određena oprema podliježe i servisu i inspekciji ovlaštenih servisera.</w:t>
      </w:r>
    </w:p>
    <w:p w:rsidR="00D92424" w:rsidRDefault="00D92424" w:rsidP="003F0986">
      <w:pPr>
        <w:spacing w:after="0"/>
      </w:pPr>
    </w:p>
    <w:p w:rsidR="00673CE3" w:rsidRDefault="00673CE3" w:rsidP="003F0986">
      <w:pPr>
        <w:spacing w:after="0"/>
      </w:pPr>
    </w:p>
    <w:p w:rsidR="00D92424" w:rsidRDefault="00D92424" w:rsidP="003F0986">
      <w:pPr>
        <w:spacing w:after="0"/>
      </w:pPr>
      <w:r>
        <w:t>3. DJELATNICI I RAD</w:t>
      </w:r>
    </w:p>
    <w:p w:rsidR="00D92424" w:rsidRDefault="00D92424" w:rsidP="003F0986">
      <w:pPr>
        <w:spacing w:after="0"/>
      </w:pPr>
    </w:p>
    <w:p w:rsidR="00A42012" w:rsidRDefault="003F490A" w:rsidP="00A42012">
      <w:pPr>
        <w:spacing w:after="0"/>
        <w:rPr>
          <w:rFonts w:asciiTheme="minorHAnsi" w:hAnsiTheme="minorHAnsi" w:cstheme="minorHAnsi"/>
        </w:rPr>
      </w:pPr>
      <w:r>
        <w:t>Centar</w:t>
      </w:r>
      <w:r w:rsidR="00AE3137">
        <w:t xml:space="preserve"> zapošljava slijedeće djelatnike</w:t>
      </w:r>
      <w:r w:rsidR="00D92424">
        <w:t xml:space="preserve">: </w:t>
      </w:r>
      <w:r w:rsidR="00A42012" w:rsidRPr="006103F3">
        <w:rPr>
          <w:rFonts w:asciiTheme="minorHAnsi" w:hAnsiTheme="minorHAnsi" w:cstheme="minorHAnsi"/>
        </w:rPr>
        <w:t>ravnateljicu</w:t>
      </w:r>
      <w:r w:rsidR="00AE3137">
        <w:rPr>
          <w:rFonts w:asciiTheme="minorHAnsi" w:hAnsiTheme="minorHAnsi" w:cstheme="minorHAnsi"/>
        </w:rPr>
        <w:t>-</w:t>
      </w:r>
      <w:r w:rsidR="009F4BD3">
        <w:rPr>
          <w:rFonts w:asciiTheme="minorHAnsi" w:hAnsiTheme="minorHAnsi" w:cstheme="minorHAnsi"/>
        </w:rPr>
        <w:t>VSS</w:t>
      </w:r>
      <w:r>
        <w:rPr>
          <w:rFonts w:asciiTheme="minorHAnsi" w:hAnsiTheme="minorHAnsi" w:cstheme="minorHAnsi"/>
        </w:rPr>
        <w:t>,</w:t>
      </w:r>
      <w:r>
        <w:rPr>
          <w:rFonts w:asciiTheme="minorHAnsi" w:hAnsiTheme="minorHAnsi" w:cs="Times New Roman"/>
        </w:rPr>
        <w:t>mandatno radno mjesto na četiri godine</w:t>
      </w:r>
      <w:r w:rsidR="00A51732">
        <w:rPr>
          <w:rFonts w:asciiTheme="minorHAnsi" w:hAnsiTheme="minorHAnsi" w:cstheme="minorHAnsi"/>
        </w:rPr>
        <w:t>. O</w:t>
      </w:r>
      <w:r w:rsidR="009A5C82">
        <w:rPr>
          <w:rFonts w:asciiTheme="minorHAnsi" w:hAnsiTheme="minorHAnsi" w:cstheme="minorHAnsi"/>
        </w:rPr>
        <w:t xml:space="preserve">d 01. siječnja </w:t>
      </w:r>
      <w:r w:rsidR="00AE3137">
        <w:rPr>
          <w:rFonts w:asciiTheme="minorHAnsi" w:hAnsiTheme="minorHAnsi" w:cstheme="minorHAnsi"/>
        </w:rPr>
        <w:t>2018. godine ravnateljica obnaša</w:t>
      </w:r>
      <w:r w:rsidR="009A5C82">
        <w:rPr>
          <w:rFonts w:asciiTheme="minorHAnsi" w:hAnsiTheme="minorHAnsi" w:cstheme="minorHAnsi"/>
        </w:rPr>
        <w:t xml:space="preserve"> drugi mandat. O</w:t>
      </w:r>
      <w:r w:rsidR="00AE3137">
        <w:rPr>
          <w:rFonts w:asciiTheme="minorHAnsi" w:hAnsiTheme="minorHAnsi" w:cstheme="minorHAnsi"/>
        </w:rPr>
        <w:t>d 01. travnja na mjesto vodiča-</w:t>
      </w:r>
      <w:r w:rsidR="009A5C82">
        <w:rPr>
          <w:rFonts w:asciiTheme="minorHAnsi" w:hAnsiTheme="minorHAnsi" w:cstheme="minorHAnsi"/>
        </w:rPr>
        <w:t xml:space="preserve">SSS, na određeno vrijeme zaposlena je Zlatka Rodin. </w:t>
      </w:r>
      <w:r w:rsidR="00AE3137">
        <w:rPr>
          <w:rFonts w:asciiTheme="minorHAnsi" w:hAnsiTheme="minorHAnsi" w:cstheme="minorHAnsi"/>
        </w:rPr>
        <w:t xml:space="preserve">Od 01. </w:t>
      </w:r>
      <w:r w:rsidR="008568E6">
        <w:rPr>
          <w:rFonts w:asciiTheme="minorHAnsi" w:hAnsiTheme="minorHAnsi" w:cstheme="minorHAnsi"/>
        </w:rPr>
        <w:t>o</w:t>
      </w:r>
      <w:r w:rsidR="00AE3137">
        <w:rPr>
          <w:rFonts w:asciiTheme="minorHAnsi" w:hAnsiTheme="minorHAnsi" w:cstheme="minorHAnsi"/>
        </w:rPr>
        <w:t>žujka</w:t>
      </w:r>
      <w:r w:rsidR="00A51732">
        <w:rPr>
          <w:rFonts w:asciiTheme="minorHAnsi" w:hAnsiTheme="minorHAnsi" w:cstheme="minorHAnsi"/>
        </w:rPr>
        <w:t xml:space="preserve">zaposlena je čistačica-NKV Mirjana Frlekin, </w:t>
      </w:r>
      <w:r w:rsidR="00AE3137">
        <w:rPr>
          <w:rFonts w:asciiTheme="minorHAnsi" w:hAnsiTheme="minorHAnsi" w:cstheme="minorHAnsi"/>
        </w:rPr>
        <w:t xml:space="preserve">na određeno </w:t>
      </w:r>
      <w:r w:rsidR="00A51732">
        <w:rPr>
          <w:rFonts w:asciiTheme="minorHAnsi" w:hAnsiTheme="minorHAnsi" w:cstheme="minorHAnsi"/>
        </w:rPr>
        <w:t>na pola radnog</w:t>
      </w:r>
      <w:r w:rsidR="00B97B87">
        <w:rPr>
          <w:rFonts w:asciiTheme="minorHAnsi" w:hAnsiTheme="minorHAnsi" w:cstheme="minorHAnsi"/>
        </w:rPr>
        <w:t xml:space="preserve"> vremena iz vlastitih sredstava, te period listopad-prosinac iz proračunskih sredstava.</w:t>
      </w:r>
    </w:p>
    <w:p w:rsidR="00A42012" w:rsidRDefault="00A42012" w:rsidP="00A42012">
      <w:pPr>
        <w:spacing w:after="0"/>
      </w:pPr>
      <w:r>
        <w:t>Ravnateljica obavlja upravno-opće i administrativne poslove ustanove, poslove</w:t>
      </w:r>
      <w:r w:rsidR="00A51732">
        <w:t xml:space="preserve"> komunikacije prema i s trećim stranama</w:t>
      </w:r>
      <w:r>
        <w:t>: dobavljači, suradnici,</w:t>
      </w:r>
      <w:r w:rsidR="00A7689F">
        <w:t xml:space="preserve"> agencije,</w:t>
      </w:r>
      <w:r>
        <w:t xml:space="preserve"> mediji</w:t>
      </w:r>
      <w:r w:rsidR="00A7689F">
        <w:t>, osnivač, knjigovodstvo</w:t>
      </w:r>
      <w:r>
        <w:t xml:space="preserve"> i sl., radi sa posjetiteljima u vidu stru</w:t>
      </w:r>
      <w:r w:rsidR="00247504">
        <w:t>čnog vodstva i rada na info-pultu</w:t>
      </w:r>
      <w:r>
        <w:t xml:space="preserve"> Centra gdje se odvijaju poslovi prodaje ulaznica, audio vodiča, suvenira i davanje informacija posjetiteljima </w:t>
      </w:r>
      <w:r w:rsidR="00AE3137">
        <w:t xml:space="preserve">te </w:t>
      </w:r>
      <w:r>
        <w:t xml:space="preserve">poslove organiziranja i </w:t>
      </w:r>
      <w:r w:rsidR="00AE3137">
        <w:t xml:space="preserve">realizacije </w:t>
      </w:r>
      <w:r>
        <w:t xml:space="preserve"> programskih aktivnosti u Centru i izvan Centra.</w:t>
      </w:r>
    </w:p>
    <w:p w:rsidR="00247504" w:rsidRPr="00AE3137" w:rsidRDefault="00A42012" w:rsidP="00247504">
      <w:pPr>
        <w:spacing w:after="0"/>
        <w:rPr>
          <w:rFonts w:asciiTheme="minorHAnsi" w:hAnsiTheme="minorHAnsi" w:cstheme="minorHAnsi"/>
        </w:rPr>
      </w:pPr>
      <w:r w:rsidRPr="006103F3">
        <w:rPr>
          <w:rFonts w:asciiTheme="minorHAnsi" w:hAnsiTheme="minorHAnsi" w:cstheme="minorHAnsi"/>
        </w:rPr>
        <w:t>Financijsko-knjigovodstvene poslove za Centar obavlja djelatnica zaposlena u Gradskoj knjižnici Vodice na temelju Sporazum</w:t>
      </w:r>
      <w:r>
        <w:rPr>
          <w:rFonts w:asciiTheme="minorHAnsi" w:hAnsiTheme="minorHAnsi" w:cstheme="minorHAnsi"/>
        </w:rPr>
        <w:t>a o zajedničkom sufinanciranju, KaćušaČondić,</w:t>
      </w:r>
      <w:r w:rsidRPr="006103F3">
        <w:rPr>
          <w:rFonts w:asciiTheme="minorHAnsi" w:hAnsiTheme="minorHAnsi" w:cstheme="minorHAnsi"/>
        </w:rPr>
        <w:t xml:space="preserve"> financijsko-</w:t>
      </w:r>
      <w:r>
        <w:rPr>
          <w:rFonts w:asciiTheme="minorHAnsi" w:hAnsiTheme="minorHAnsi" w:cstheme="minorHAnsi"/>
        </w:rPr>
        <w:t>računovodstveni djelatnik-SSS.</w:t>
      </w:r>
    </w:p>
    <w:p w:rsidR="009F4BD3" w:rsidRDefault="009F4BD3" w:rsidP="00A42012">
      <w:pPr>
        <w:spacing w:after="0"/>
        <w:rPr>
          <w:rFonts w:asciiTheme="minorHAnsi" w:hAnsiTheme="minorHAnsi" w:cs="Times New Roman"/>
        </w:rPr>
      </w:pPr>
      <w:r>
        <w:rPr>
          <w:rFonts w:asciiTheme="minorHAnsi" w:hAnsiTheme="minorHAnsi" w:cs="Times New Roman"/>
        </w:rPr>
        <w:t>Za trajanja ljetnog radnog vremena zbog cjelodnevnog rada Centra z</w:t>
      </w:r>
      <w:r w:rsidR="00AE3137">
        <w:rPr>
          <w:rFonts w:asciiTheme="minorHAnsi" w:hAnsiTheme="minorHAnsi" w:cs="Times New Roman"/>
        </w:rPr>
        <w:t>aposlen je sezonac, Tonka Franić iz Prvić Šepurine,</w:t>
      </w:r>
      <w:r>
        <w:rPr>
          <w:rFonts w:asciiTheme="minorHAnsi" w:hAnsiTheme="minorHAnsi" w:cs="Times New Roman"/>
        </w:rPr>
        <w:t xml:space="preserve"> preko učeničkog servisa</w:t>
      </w:r>
      <w:r w:rsidR="00126B98">
        <w:rPr>
          <w:rFonts w:asciiTheme="minorHAnsi" w:hAnsiTheme="minorHAnsi" w:cs="Times New Roman"/>
        </w:rPr>
        <w:t>, iz vlastitih sredstava.</w:t>
      </w:r>
    </w:p>
    <w:p w:rsidR="00D92424" w:rsidRDefault="00A51732" w:rsidP="00967619">
      <w:pPr>
        <w:spacing w:after="0"/>
        <w:rPr>
          <w:rFonts w:asciiTheme="minorHAnsi" w:hAnsiTheme="minorHAnsi" w:cs="Times New Roman"/>
        </w:rPr>
      </w:pPr>
      <w:r>
        <w:rPr>
          <w:rFonts w:asciiTheme="minorHAnsi" w:hAnsiTheme="minorHAnsi" w:cs="Times New Roman"/>
        </w:rPr>
        <w:t>Centar je i dalje bez tehničkog osoblja: tehnički suradnik. Kolega Bartul Jurlin je u travnju 2017.  godine podnio zahtjev za sporazumni raskid Ugovora o radu na neodređeno na mjestu tehničkog suradnika-VSS.</w:t>
      </w:r>
      <w:r w:rsidR="00967619">
        <w:rPr>
          <w:rFonts w:asciiTheme="minorHAnsi" w:hAnsiTheme="minorHAnsi" w:cs="Times New Roman"/>
        </w:rPr>
        <w:t xml:space="preserve"> Dio poslova tehničkog suradnika, u skladu sa znanjem i mogućnostima, obavlja ravnateljica.</w:t>
      </w:r>
    </w:p>
    <w:p w:rsidR="00A42012" w:rsidRDefault="00A42012" w:rsidP="00D92424">
      <w:pPr>
        <w:spacing w:after="0"/>
      </w:pPr>
    </w:p>
    <w:p w:rsidR="00A42012" w:rsidRDefault="00D92424" w:rsidP="00D92424">
      <w:pPr>
        <w:spacing w:after="0"/>
      </w:pPr>
      <w:r>
        <w:lastRenderedPageBreak/>
        <w:t>Za pedagoško-edukativnu djelatnost u vidu osmišljavanja i realizacije radionica i animacijskih aktivnosti za posjetitelje i korisnike Centra nužan je stručni kadar, s pedagoško-didaktičkim usmjerenjem</w:t>
      </w:r>
      <w:r w:rsidR="00EA6478">
        <w:t xml:space="preserve"> ( </w:t>
      </w:r>
      <w:r w:rsidR="006D562E">
        <w:t xml:space="preserve">npr. </w:t>
      </w:r>
      <w:r w:rsidR="00EA6478">
        <w:t>muzejski pedagog</w:t>
      </w:r>
      <w:r w:rsidR="006D562E">
        <w:t xml:space="preserve"> ili prof. likovne kulture</w:t>
      </w:r>
      <w:r w:rsidR="00EA6478">
        <w:t xml:space="preserve"> )i/</w:t>
      </w:r>
      <w:r>
        <w:t xml:space="preserve"> ili dodatna financijska sredstva za povrem</w:t>
      </w:r>
      <w:r w:rsidR="00AF67C5">
        <w:t>eno zapošljavanje ( ugovor o djelu ili autorski honorar )</w:t>
      </w:r>
      <w:r>
        <w:t>.</w:t>
      </w:r>
    </w:p>
    <w:p w:rsidR="00EA6478" w:rsidRDefault="00D92424" w:rsidP="00D92424">
      <w:pPr>
        <w:spacing w:after="0"/>
      </w:pPr>
      <w:r>
        <w:t>Drugi problem</w:t>
      </w:r>
      <w:r w:rsidR="00A42012">
        <w:t xml:space="preserve"> koji se javlja u ovom slučaju</w:t>
      </w:r>
      <w:r>
        <w:t xml:space="preserve"> je nedostatak prostora za obavljanje pedagoško-edukativne djelat</w:t>
      </w:r>
      <w:r w:rsidR="00A42012">
        <w:t>nosti koji bi ujedno poslužio</w:t>
      </w:r>
      <w:r>
        <w:t xml:space="preserve"> za sva ostala doga</w:t>
      </w:r>
      <w:r w:rsidR="00AF67C5">
        <w:t xml:space="preserve">đanja koja se već provode ili bi se provodila </w:t>
      </w:r>
      <w:r>
        <w:t>u sklopu naših programskih aktivnosti.</w:t>
      </w:r>
    </w:p>
    <w:p w:rsidR="00F77BA9" w:rsidRDefault="00D92424" w:rsidP="00D21B09">
      <w:pPr>
        <w:spacing w:after="0"/>
      </w:pPr>
      <w:r>
        <w:t>Jedno od rješenja moglo bi biti stavljanje u funkciju zgra</w:t>
      </w:r>
      <w:r w:rsidR="00FF6429">
        <w:t>de ''Dva bunara'' kojom raspolaže  Grad Vodice</w:t>
      </w:r>
      <w:r>
        <w:t>. Zgrada nužno treba rekonstrukciju, adaptaciju i kompletno renoviranje kao i uređe</w:t>
      </w:r>
      <w:r w:rsidR="00EB42A3">
        <w:t>nje okoliša zgrade. Stavljanjem</w:t>
      </w:r>
      <w:r>
        <w:t xml:space="preserve"> zgrade u funkciju u svrhu održavanja kulturno-društvenih događanja riješio bi se problem nedostatka adekvatnog prostora ne samo za Centar nego i </w:t>
      </w:r>
      <w:r w:rsidR="00A42012">
        <w:t>za potrebe lokalne zajednice</w:t>
      </w:r>
      <w:r>
        <w:t>.</w:t>
      </w:r>
    </w:p>
    <w:p w:rsidR="00FF6429" w:rsidRPr="003E79D8" w:rsidRDefault="00FF6429" w:rsidP="00D21B09">
      <w:pPr>
        <w:spacing w:after="0"/>
      </w:pPr>
    </w:p>
    <w:p w:rsidR="002C40E6" w:rsidRPr="003E4E68" w:rsidRDefault="00D92424" w:rsidP="00D21B09">
      <w:pPr>
        <w:spacing w:after="0"/>
        <w:rPr>
          <w:rFonts w:asciiTheme="minorHAnsi" w:hAnsiTheme="minorHAnsi" w:cstheme="minorHAnsi"/>
        </w:rPr>
      </w:pPr>
      <w:r w:rsidRPr="003E4E68">
        <w:rPr>
          <w:rFonts w:asciiTheme="minorHAnsi" w:hAnsiTheme="minorHAnsi" w:cstheme="minorHAnsi"/>
        </w:rPr>
        <w:t>4</w:t>
      </w:r>
      <w:r w:rsidR="000E3D5B" w:rsidRPr="003E4E68">
        <w:rPr>
          <w:rFonts w:asciiTheme="minorHAnsi" w:hAnsiTheme="minorHAnsi" w:cstheme="minorHAnsi"/>
        </w:rPr>
        <w:t>. STRATEŠKO OPREDJELJENJE</w:t>
      </w:r>
      <w:r w:rsidR="008E7DD2" w:rsidRPr="003E4E68">
        <w:rPr>
          <w:rFonts w:asciiTheme="minorHAnsi" w:hAnsiTheme="minorHAnsi" w:cstheme="minorHAnsi"/>
        </w:rPr>
        <w:t xml:space="preserve"> I CILJEVI</w:t>
      </w:r>
    </w:p>
    <w:p w:rsidR="00092614" w:rsidRPr="006103F3" w:rsidRDefault="00092614" w:rsidP="002C40E6">
      <w:pPr>
        <w:spacing w:after="0"/>
        <w:rPr>
          <w:rFonts w:asciiTheme="minorHAnsi" w:hAnsiTheme="minorHAnsi" w:cstheme="minorHAnsi"/>
        </w:rPr>
      </w:pPr>
    </w:p>
    <w:p w:rsidR="00092614" w:rsidRPr="006103F3" w:rsidRDefault="00092614" w:rsidP="00092614">
      <w:pPr>
        <w:pStyle w:val="Normal1"/>
        <w:ind w:firstLine="708"/>
        <w:rPr>
          <w:rFonts w:asciiTheme="minorHAnsi" w:hAnsiTheme="minorHAnsi" w:cstheme="minorHAnsi"/>
        </w:rPr>
      </w:pPr>
      <w:r w:rsidRPr="006103F3">
        <w:rPr>
          <w:rFonts w:asciiTheme="minorHAnsi" w:hAnsiTheme="minorHAnsi" w:cstheme="minorHAnsi"/>
        </w:rPr>
        <w:t>MISIJA</w:t>
      </w:r>
    </w:p>
    <w:p w:rsidR="00092614" w:rsidRPr="006103F3" w:rsidRDefault="00092614" w:rsidP="00092614">
      <w:pPr>
        <w:pStyle w:val="Normal1"/>
        <w:ind w:left="708"/>
        <w:rPr>
          <w:rFonts w:asciiTheme="minorHAnsi" w:hAnsiTheme="minorHAnsi" w:cstheme="minorHAnsi"/>
        </w:rPr>
      </w:pPr>
      <w:r w:rsidRPr="006103F3">
        <w:rPr>
          <w:rFonts w:asciiTheme="minorHAnsi" w:hAnsiTheme="minorHAnsi" w:cstheme="minorHAnsi"/>
          <w:i/>
          <w:iCs/>
        </w:rPr>
        <w:t>Sustavni razvoj Memorijalnog centra kao kulturno-turističkog proizvoda koji će donijeti brojne prednosti kroz podizanje kvalitete i životnog standarda te raznolikosti ponude koja će privući više posjetitelja i produljiti turističku sezonu.</w:t>
      </w:r>
    </w:p>
    <w:p w:rsidR="00092614" w:rsidRPr="006103F3" w:rsidRDefault="00092614" w:rsidP="00092614">
      <w:pPr>
        <w:pStyle w:val="Normal1"/>
        <w:ind w:left="708"/>
        <w:rPr>
          <w:rFonts w:asciiTheme="minorHAnsi" w:hAnsiTheme="minorHAnsi" w:cstheme="minorHAnsi"/>
        </w:rPr>
      </w:pPr>
    </w:p>
    <w:p w:rsidR="00092614" w:rsidRPr="006103F3" w:rsidRDefault="00092614" w:rsidP="00092614">
      <w:pPr>
        <w:pStyle w:val="Normal1"/>
        <w:ind w:left="708"/>
        <w:rPr>
          <w:rFonts w:asciiTheme="minorHAnsi" w:hAnsiTheme="minorHAnsi" w:cstheme="minorHAnsi"/>
        </w:rPr>
      </w:pPr>
      <w:r w:rsidRPr="006103F3">
        <w:rPr>
          <w:rFonts w:asciiTheme="minorHAnsi" w:hAnsiTheme="minorHAnsi" w:cstheme="minorHAnsi"/>
        </w:rPr>
        <w:t>VIZIJA</w:t>
      </w:r>
    </w:p>
    <w:p w:rsidR="00092614" w:rsidRDefault="00092614" w:rsidP="00092614">
      <w:pPr>
        <w:pStyle w:val="Normal1"/>
        <w:ind w:left="708"/>
        <w:rPr>
          <w:rFonts w:asciiTheme="minorHAnsi" w:hAnsiTheme="minorHAnsi" w:cstheme="minorHAnsi"/>
          <w:i/>
          <w:iCs/>
        </w:rPr>
      </w:pPr>
      <w:r w:rsidRPr="006103F3">
        <w:rPr>
          <w:rFonts w:asciiTheme="minorHAnsi" w:hAnsiTheme="minorHAnsi" w:cstheme="minorHAnsi"/>
          <w:i/>
          <w:iCs/>
        </w:rPr>
        <w:t>Memorijalni centar Faust Vrančić je temelj za održiv razvoj kulturnog  turizma i stvaranje identiteta otoka Prvića te ra</w:t>
      </w:r>
      <w:r w:rsidR="000659A6">
        <w:rPr>
          <w:rFonts w:asciiTheme="minorHAnsi" w:hAnsiTheme="minorHAnsi" w:cstheme="minorHAnsi"/>
          <w:i/>
          <w:iCs/>
        </w:rPr>
        <w:t>zvoja</w:t>
      </w:r>
      <w:r w:rsidRPr="006103F3">
        <w:rPr>
          <w:rFonts w:asciiTheme="minorHAnsi" w:hAnsiTheme="minorHAnsi" w:cstheme="minorHAnsi"/>
          <w:i/>
          <w:iCs/>
        </w:rPr>
        <w:t xml:space="preserve"> destinacije.</w:t>
      </w:r>
    </w:p>
    <w:p w:rsidR="00067619" w:rsidRPr="006103F3" w:rsidRDefault="00067619" w:rsidP="00092614">
      <w:pPr>
        <w:pStyle w:val="Normal1"/>
        <w:ind w:left="708"/>
        <w:rPr>
          <w:rFonts w:asciiTheme="minorHAnsi" w:hAnsiTheme="minorHAnsi" w:cstheme="minorHAnsi"/>
          <w:i/>
          <w:iCs/>
        </w:rPr>
      </w:pPr>
    </w:p>
    <w:p w:rsidR="000659A6" w:rsidRPr="000659A6" w:rsidRDefault="00926EE1" w:rsidP="000659A6">
      <w:pPr>
        <w:pStyle w:val="Normal2"/>
      </w:pPr>
      <w:r>
        <w:rPr>
          <w:b/>
          <w:bCs/>
        </w:rPr>
        <w:t xml:space="preserve">Glavni ciljevi </w:t>
      </w:r>
      <w:r>
        <w:rPr>
          <w:bCs/>
        </w:rPr>
        <w:t>Centra</w:t>
      </w:r>
      <w:r w:rsidR="00067619">
        <w:t xml:space="preserve"> su:</w:t>
      </w:r>
    </w:p>
    <w:p w:rsidR="000659A6" w:rsidRPr="004954FB" w:rsidRDefault="000659A6" w:rsidP="000659A6">
      <w:pPr>
        <w:pStyle w:val="Normal1"/>
        <w:ind w:left="360"/>
        <w:rPr>
          <w:rFonts w:asciiTheme="minorHAnsi" w:hAnsiTheme="minorHAnsi" w:cs="Times New Roman"/>
        </w:rPr>
      </w:pPr>
    </w:p>
    <w:p w:rsidR="000659A6" w:rsidRPr="004954FB" w:rsidRDefault="000659A6" w:rsidP="000659A6">
      <w:pPr>
        <w:pStyle w:val="Normal1"/>
        <w:ind w:left="360"/>
        <w:rPr>
          <w:rFonts w:asciiTheme="minorHAnsi" w:hAnsiTheme="minorHAnsi" w:cs="Times New Roman"/>
        </w:rPr>
      </w:pPr>
      <w:r w:rsidRPr="004954FB">
        <w:rPr>
          <w:rFonts w:asciiTheme="minorHAnsi" w:hAnsiTheme="minorHAnsi" w:cs="Times New Roman"/>
        </w:rPr>
        <w:t>1. razvijanje djelatno</w:t>
      </w:r>
      <w:r>
        <w:rPr>
          <w:rFonts w:asciiTheme="minorHAnsi" w:hAnsiTheme="minorHAnsi" w:cs="Times New Roman"/>
        </w:rPr>
        <w:t>sti Centra i podizanje kvalitete usluge</w:t>
      </w:r>
    </w:p>
    <w:p w:rsidR="000659A6" w:rsidRPr="004954FB" w:rsidRDefault="000659A6" w:rsidP="000659A6">
      <w:pPr>
        <w:pStyle w:val="Normal1"/>
        <w:ind w:left="360"/>
        <w:rPr>
          <w:rFonts w:asciiTheme="minorHAnsi" w:hAnsiTheme="minorHAnsi" w:cs="Times New Roman"/>
        </w:rPr>
      </w:pPr>
    </w:p>
    <w:p w:rsidR="000659A6" w:rsidRPr="004954FB" w:rsidRDefault="000659A6" w:rsidP="000659A6">
      <w:pPr>
        <w:pStyle w:val="Normal1"/>
        <w:ind w:left="360"/>
        <w:rPr>
          <w:rFonts w:asciiTheme="minorHAnsi" w:hAnsiTheme="minorHAnsi" w:cs="Times New Roman"/>
        </w:rPr>
      </w:pPr>
      <w:r w:rsidRPr="004954FB">
        <w:rPr>
          <w:rFonts w:asciiTheme="minorHAnsi" w:hAnsiTheme="minorHAnsi" w:cs="Times New Roman"/>
        </w:rPr>
        <w:t>2. povećanje broja posjetitelja i stvaranje novih ciljnih skupina</w:t>
      </w:r>
    </w:p>
    <w:p w:rsidR="000659A6" w:rsidRPr="004954FB" w:rsidRDefault="000659A6" w:rsidP="000659A6">
      <w:pPr>
        <w:pStyle w:val="Normal1"/>
        <w:ind w:left="360"/>
        <w:rPr>
          <w:rFonts w:asciiTheme="minorHAnsi" w:hAnsiTheme="minorHAnsi" w:cs="Times New Roman"/>
        </w:rPr>
      </w:pPr>
    </w:p>
    <w:p w:rsidR="008E7DD2" w:rsidRDefault="000659A6" w:rsidP="00773965">
      <w:pPr>
        <w:pStyle w:val="Normal1"/>
        <w:ind w:left="360"/>
        <w:rPr>
          <w:rFonts w:asciiTheme="minorHAnsi" w:hAnsiTheme="minorHAnsi" w:cs="Times New Roman"/>
        </w:rPr>
      </w:pPr>
      <w:r w:rsidRPr="004954FB">
        <w:rPr>
          <w:rFonts w:asciiTheme="minorHAnsi" w:hAnsiTheme="minorHAnsi" w:cs="Times New Roman"/>
        </w:rPr>
        <w:t>3. pozicioniranje Centar na lokalnoj, regionalnoj, n</w:t>
      </w:r>
      <w:r w:rsidR="00773965">
        <w:rPr>
          <w:rFonts w:asciiTheme="minorHAnsi" w:hAnsiTheme="minorHAnsi" w:cs="Times New Roman"/>
        </w:rPr>
        <w:t>acionalnoj i međunarodnoj razini</w:t>
      </w:r>
    </w:p>
    <w:p w:rsidR="008E0D13" w:rsidRDefault="008E0D13" w:rsidP="00773965">
      <w:pPr>
        <w:pStyle w:val="Normal1"/>
        <w:ind w:left="360"/>
        <w:rPr>
          <w:rFonts w:asciiTheme="minorHAnsi" w:hAnsiTheme="minorHAnsi" w:cs="Times New Roman"/>
        </w:rPr>
      </w:pPr>
    </w:p>
    <w:p w:rsidR="008E0D13" w:rsidRDefault="008E0D13" w:rsidP="00773965">
      <w:pPr>
        <w:pStyle w:val="Normal1"/>
        <w:ind w:left="360"/>
        <w:rPr>
          <w:rFonts w:asciiTheme="minorHAnsi" w:hAnsiTheme="minorHAnsi" w:cs="Times New Roman"/>
        </w:rPr>
      </w:pPr>
      <w:r w:rsidRPr="004954FB">
        <w:rPr>
          <w:rFonts w:asciiTheme="minorHAnsi" w:hAnsiTheme="minorHAnsi" w:cs="Times New Roman"/>
        </w:rPr>
        <w:t>4. jačanje marketinških aktivnosti</w:t>
      </w:r>
    </w:p>
    <w:p w:rsidR="000659A6" w:rsidRDefault="000659A6" w:rsidP="007221E3">
      <w:pPr>
        <w:pStyle w:val="Normal2"/>
        <w:rPr>
          <w:rFonts w:asciiTheme="minorHAnsi" w:hAnsiTheme="minorHAnsi" w:cs="Times New Roman"/>
        </w:rPr>
      </w:pPr>
    </w:p>
    <w:p w:rsidR="007221E3" w:rsidRDefault="007221E3" w:rsidP="007221E3">
      <w:pPr>
        <w:pStyle w:val="Normal1"/>
        <w:rPr>
          <w:rFonts w:asciiTheme="minorHAnsi" w:hAnsiTheme="minorHAnsi" w:cs="Times New Roman"/>
        </w:rPr>
      </w:pPr>
      <w:r>
        <w:rPr>
          <w:rFonts w:asciiTheme="minorHAnsi" w:hAnsiTheme="minorHAnsi" w:cs="Times New Roman"/>
        </w:rPr>
        <w:t xml:space="preserve">Ciljevi br. 1 i 2 su usko povezani jer razvoj djelatnosti i podizanje kvalitete usluge dovodi do povećanja broja posjetitelja i stvaranja novih ciljnih skupina. </w:t>
      </w:r>
    </w:p>
    <w:p w:rsidR="00EB2EF8" w:rsidRDefault="00EB2EF8" w:rsidP="007221E3">
      <w:pPr>
        <w:pStyle w:val="Normal1"/>
        <w:rPr>
          <w:rFonts w:asciiTheme="minorHAnsi" w:hAnsiTheme="minorHAnsi" w:cs="Times New Roman"/>
        </w:rPr>
      </w:pPr>
    </w:p>
    <w:p w:rsidR="00EB2EF8" w:rsidRPr="00EB2EF8" w:rsidRDefault="00EB2EF8" w:rsidP="00EB2EF8">
      <w:r>
        <w:t>U 2018. godini proveden je postupak jednostavne nabave u svrhu odabira marketinške agencije.  Odabrana je agencija Hoopla komunikacije s kojom je sklopljen Ugovor. Svrha Ugovora je definiranje marketinške strategije te marketinških aktivnosti koje će se provoditi kako bi se ostvar</w:t>
      </w:r>
      <w:r w:rsidR="00A7689F">
        <w:t>ili marketinški ciljevi tj. glavni</w:t>
      </w:r>
      <w:r>
        <w:t xml:space="preserve"> cilj br. 4. Ovaj cilj u konačnici ispunjava uvjete i za ostvarivanje prva tri cilja. </w:t>
      </w:r>
    </w:p>
    <w:p w:rsidR="003E4E68" w:rsidRPr="007221E3" w:rsidRDefault="003E4E68" w:rsidP="00EB2EF8">
      <w:pPr>
        <w:rPr>
          <w:i/>
          <w:iCs/>
        </w:rPr>
      </w:pPr>
      <w:r w:rsidRPr="004954FB">
        <w:lastRenderedPageBreak/>
        <w:t>Centar ispunjava svoju misiju i viziju na dobrobit društva i okruženja u kojem djeluje, a kako bi ispunio ciljeve, putem raznih događanja u Hrvatskoj i inozemstvu, skupova, predavanja i ostalih aktivnosti, publikacija, multimedija</w:t>
      </w:r>
      <w:r>
        <w:t>lnih sadržaja,</w:t>
      </w:r>
      <w:r w:rsidRPr="004954FB">
        <w:t xml:space="preserve"> edukativnih i ostalih programa</w:t>
      </w:r>
      <w:r>
        <w:t>, uz stručnu pomoć,</w:t>
      </w:r>
      <w:r w:rsidRPr="004954FB">
        <w:t xml:space="preserve"> udovoljava potrebama korisnika.</w:t>
      </w:r>
    </w:p>
    <w:p w:rsidR="003E4E68" w:rsidRDefault="003E4E68" w:rsidP="00EB2EF8">
      <w:pPr>
        <w:pStyle w:val="Bezproreda"/>
      </w:pPr>
      <w:r w:rsidRPr="004954FB">
        <w:t>Aktivnosti kojima će se postići glavni ciljevi:</w:t>
      </w:r>
    </w:p>
    <w:p w:rsidR="007221E3" w:rsidRPr="004954FB" w:rsidRDefault="007221E3" w:rsidP="00EB2EF8">
      <w:pPr>
        <w:pStyle w:val="Bezproreda"/>
      </w:pPr>
      <w:r>
        <w:t>( gdje se nalazi napomena da su za ostvarenje cilja potreba dodatna sredstva i resursi, cilj se smatra dugoročnim sve do trenutka dok nisu osigurana dodatna sredstva i resursi za njegovo izvršavanje ):</w:t>
      </w:r>
    </w:p>
    <w:p w:rsidR="007221E3" w:rsidRPr="004954FB" w:rsidRDefault="007221E3" w:rsidP="00EB2EF8">
      <w:pPr>
        <w:pStyle w:val="Bezproreda"/>
      </w:pPr>
    </w:p>
    <w:p w:rsidR="003E4E68" w:rsidRPr="00021807" w:rsidRDefault="003E4E68" w:rsidP="00021807">
      <w:pPr>
        <w:rPr>
          <w:b/>
        </w:rPr>
      </w:pPr>
      <w:r w:rsidRPr="00021807">
        <w:rPr>
          <w:b/>
        </w:rPr>
        <w:t>Cilj 1. Razvijanje djelatnosti Centra i podizanje kvalitete usluge</w:t>
      </w:r>
    </w:p>
    <w:p w:rsidR="007221E3" w:rsidRPr="004954FB" w:rsidRDefault="007221E3" w:rsidP="007221E3">
      <w:pPr>
        <w:pStyle w:val="Normal1"/>
        <w:ind w:firstLine="708"/>
        <w:rPr>
          <w:rFonts w:asciiTheme="minorHAnsi" w:hAnsiTheme="minorHAnsi" w:cs="Times New Roman"/>
        </w:rPr>
      </w:pPr>
      <w:r w:rsidRPr="004954FB">
        <w:rPr>
          <w:rFonts w:asciiTheme="minorHAnsi" w:hAnsiTheme="minorHAnsi" w:cs="Times New Roman"/>
        </w:rPr>
        <w:t>1.1. donošenje Strategije razvoja MC FV – definirati vremenski period i radnu skupinu</w:t>
      </w:r>
      <w:r>
        <w:rPr>
          <w:rFonts w:asciiTheme="minorHAnsi" w:hAnsiTheme="minorHAnsi" w:cs="Times New Roman"/>
        </w:rPr>
        <w:t>, razmisliti o angažiranju vanjskih konzultanata, potrebna dodatna sredstva i resursi</w:t>
      </w:r>
    </w:p>
    <w:p w:rsidR="007221E3" w:rsidRPr="004954FB" w:rsidRDefault="007221E3" w:rsidP="007221E3">
      <w:pPr>
        <w:pStyle w:val="Normal1"/>
        <w:rPr>
          <w:rFonts w:asciiTheme="minorHAnsi" w:hAnsiTheme="minorHAnsi" w:cs="Times New Roman"/>
        </w:rPr>
      </w:pPr>
      <w:r w:rsidRPr="004954FB">
        <w:rPr>
          <w:rFonts w:asciiTheme="minorHAnsi" w:hAnsiTheme="minorHAnsi" w:cs="Times New Roman"/>
        </w:rPr>
        <w:tab/>
        <w:t>1.2.  inventarizacija ( pop</w:t>
      </w:r>
      <w:r>
        <w:rPr>
          <w:rFonts w:asciiTheme="minorHAnsi" w:hAnsiTheme="minorHAnsi" w:cs="Times New Roman"/>
        </w:rPr>
        <w:t>is i numeriranje )</w:t>
      </w:r>
      <w:r w:rsidRPr="004954FB">
        <w:rPr>
          <w:rFonts w:asciiTheme="minorHAnsi" w:hAnsiTheme="minorHAnsi" w:cs="Times New Roman"/>
        </w:rPr>
        <w:t xml:space="preserve"> s</w:t>
      </w:r>
      <w:r w:rsidR="008568E6">
        <w:rPr>
          <w:rFonts w:asciiTheme="minorHAnsi" w:hAnsiTheme="minorHAnsi" w:cs="Times New Roman"/>
        </w:rPr>
        <w:t>talnog postava te njihovo adekvat</w:t>
      </w:r>
      <w:r w:rsidRPr="004954FB">
        <w:rPr>
          <w:rFonts w:asciiTheme="minorHAnsi" w:hAnsiTheme="minorHAnsi" w:cs="Times New Roman"/>
        </w:rPr>
        <w:t>no označavanje</w:t>
      </w:r>
      <w:r>
        <w:rPr>
          <w:rFonts w:asciiTheme="minorHAnsi" w:hAnsiTheme="minorHAnsi" w:cs="Times New Roman"/>
        </w:rPr>
        <w:t>,</w:t>
      </w:r>
      <w:r w:rsidRPr="004954FB">
        <w:rPr>
          <w:rFonts w:asciiTheme="minorHAnsi" w:hAnsiTheme="minorHAnsi" w:cs="Times New Roman"/>
        </w:rPr>
        <w:t xml:space="preserve"> potrebna stručna pomoć </w:t>
      </w:r>
      <w:r>
        <w:rPr>
          <w:rFonts w:asciiTheme="minorHAnsi" w:hAnsiTheme="minorHAnsi" w:cs="Times New Roman"/>
        </w:rPr>
        <w:t>uz asistenciju djelatnika ustanove</w:t>
      </w:r>
    </w:p>
    <w:p w:rsidR="007221E3" w:rsidRPr="004954FB" w:rsidRDefault="007221E3" w:rsidP="007221E3">
      <w:pPr>
        <w:pStyle w:val="Normal1"/>
        <w:rPr>
          <w:rFonts w:asciiTheme="minorHAnsi" w:hAnsiTheme="minorHAnsi" w:cs="Times New Roman"/>
        </w:rPr>
      </w:pPr>
      <w:r w:rsidRPr="004954FB">
        <w:rPr>
          <w:rFonts w:asciiTheme="minorHAnsi" w:hAnsiTheme="minorHAnsi" w:cs="Times New Roman"/>
        </w:rPr>
        <w:tab/>
        <w:t xml:space="preserve">1.3. poticanje cjeloživotnog obrazovanja i edukacije djelatnika: seminari, radionice,   </w:t>
      </w:r>
    </w:p>
    <w:p w:rsidR="007221E3" w:rsidRPr="004954FB" w:rsidRDefault="00EB2EF8" w:rsidP="007221E3">
      <w:pPr>
        <w:pStyle w:val="Normal1"/>
        <w:rPr>
          <w:rFonts w:asciiTheme="minorHAnsi" w:hAnsiTheme="minorHAnsi" w:cs="Times New Roman"/>
        </w:rPr>
      </w:pPr>
      <w:r>
        <w:rPr>
          <w:rFonts w:asciiTheme="minorHAnsi" w:hAnsiTheme="minorHAnsi" w:cs="Times New Roman"/>
        </w:rPr>
        <w:t>teča</w:t>
      </w:r>
      <w:r w:rsidR="007221E3" w:rsidRPr="004954FB">
        <w:rPr>
          <w:rFonts w:asciiTheme="minorHAnsi" w:hAnsiTheme="minorHAnsi" w:cs="Times New Roman"/>
        </w:rPr>
        <w:t>jevi i sl.</w:t>
      </w:r>
      <w:r>
        <w:rPr>
          <w:rFonts w:asciiTheme="minorHAnsi" w:hAnsiTheme="minorHAnsi" w:cs="Times New Roman"/>
        </w:rPr>
        <w:t xml:space="preserve">, </w:t>
      </w:r>
      <w:r w:rsidR="007221E3">
        <w:rPr>
          <w:rFonts w:asciiTheme="minorHAnsi" w:hAnsiTheme="minorHAnsi" w:cs="Times New Roman"/>
        </w:rPr>
        <w:t>djelatnici ustanove</w:t>
      </w:r>
    </w:p>
    <w:p w:rsidR="007221E3" w:rsidRPr="004954FB" w:rsidRDefault="007221E3" w:rsidP="007221E3">
      <w:pPr>
        <w:pStyle w:val="Normal1"/>
        <w:ind w:firstLine="708"/>
        <w:rPr>
          <w:rFonts w:asciiTheme="minorHAnsi" w:hAnsiTheme="minorHAnsi" w:cs="Times New Roman"/>
        </w:rPr>
      </w:pPr>
      <w:r w:rsidRPr="004954FB">
        <w:rPr>
          <w:rFonts w:asciiTheme="minorHAnsi" w:hAnsiTheme="minorHAnsi" w:cs="Times New Roman"/>
        </w:rPr>
        <w:t>1.4. praćenje i sudjelovanje u ključnim zbivanjima vezanima za struku: sudjelovanje na seminarima, skupovima, prezentacijama i sl.</w:t>
      </w:r>
      <w:r>
        <w:rPr>
          <w:rFonts w:asciiTheme="minorHAnsi" w:hAnsiTheme="minorHAnsi" w:cs="Times New Roman"/>
        </w:rPr>
        <w:t>, djelatnici ustanove</w:t>
      </w:r>
    </w:p>
    <w:p w:rsidR="007221E3" w:rsidRPr="004954FB" w:rsidRDefault="007221E3" w:rsidP="007221E3">
      <w:pPr>
        <w:pStyle w:val="Normal1"/>
        <w:rPr>
          <w:rFonts w:asciiTheme="minorHAnsi" w:hAnsiTheme="minorHAnsi" w:cs="Times New Roman"/>
        </w:rPr>
      </w:pPr>
      <w:r w:rsidRPr="004954FB">
        <w:rPr>
          <w:rFonts w:asciiTheme="minorHAnsi" w:hAnsiTheme="minorHAnsi" w:cs="Times New Roman"/>
        </w:rPr>
        <w:tab/>
        <w:t>1.5. analiza strukture posjetitelja u svrhu unapređivanja djelatnosti</w:t>
      </w:r>
      <w:r>
        <w:rPr>
          <w:rFonts w:asciiTheme="minorHAnsi" w:hAnsiTheme="minorHAnsi" w:cs="Times New Roman"/>
        </w:rPr>
        <w:t>: anketa i osobni razgovor, muzejski vodič</w:t>
      </w:r>
    </w:p>
    <w:p w:rsidR="007221E3" w:rsidRPr="00C30267" w:rsidRDefault="007221E3" w:rsidP="007221E3">
      <w:pPr>
        <w:pStyle w:val="Normal1"/>
        <w:rPr>
          <w:rFonts w:asciiTheme="minorHAnsi" w:hAnsiTheme="minorHAnsi" w:cs="Times New Roman"/>
        </w:rPr>
      </w:pPr>
      <w:r w:rsidRPr="004954FB">
        <w:rPr>
          <w:rFonts w:asciiTheme="minorHAnsi" w:hAnsiTheme="minorHAnsi" w:cs="Times New Roman"/>
        </w:rPr>
        <w:tab/>
      </w:r>
      <w:r>
        <w:rPr>
          <w:rFonts w:asciiTheme="minorHAnsi" w:hAnsiTheme="minorHAnsi" w:cs="Times New Roman"/>
        </w:rPr>
        <w:t>1.6</w:t>
      </w:r>
      <w:r w:rsidRPr="004954FB">
        <w:rPr>
          <w:rFonts w:asciiTheme="minorHAnsi" w:hAnsiTheme="minorHAnsi" w:cs="Times New Roman"/>
        </w:rPr>
        <w:t xml:space="preserve">. </w:t>
      </w:r>
      <w:r w:rsidRPr="00C30267">
        <w:rPr>
          <w:rFonts w:asciiTheme="minorHAnsi" w:hAnsiTheme="minorHAnsi" w:cs="Times New Roman"/>
        </w:rPr>
        <w:t>suradnja sa organizacijama i/ili pojedincima na već započetim programima i/ili</w:t>
      </w:r>
    </w:p>
    <w:p w:rsidR="007221E3" w:rsidRPr="00C30267" w:rsidRDefault="007221E3" w:rsidP="007221E3">
      <w:pPr>
        <w:pStyle w:val="Normal1"/>
        <w:rPr>
          <w:rFonts w:asciiTheme="minorHAnsi" w:hAnsiTheme="minorHAnsi" w:cs="Times New Roman"/>
        </w:rPr>
      </w:pPr>
      <w:r w:rsidRPr="00C30267">
        <w:rPr>
          <w:rFonts w:asciiTheme="minorHAnsi" w:hAnsiTheme="minorHAnsi" w:cs="Times New Roman"/>
        </w:rPr>
        <w:t>projektima ili u vidu osmišljavanja novih</w:t>
      </w:r>
      <w:r>
        <w:rPr>
          <w:rFonts w:asciiTheme="minorHAnsi" w:hAnsiTheme="minorHAnsi" w:cs="Times New Roman"/>
        </w:rPr>
        <w:t>, djelatnici ustanove</w:t>
      </w:r>
    </w:p>
    <w:p w:rsidR="003E4E68" w:rsidRPr="004954FB" w:rsidRDefault="003E4E68" w:rsidP="003E4E68">
      <w:pPr>
        <w:pStyle w:val="Normal1"/>
        <w:rPr>
          <w:rFonts w:asciiTheme="minorHAnsi" w:hAnsiTheme="minorHAnsi" w:cs="Times New Roman"/>
        </w:rPr>
      </w:pPr>
    </w:p>
    <w:p w:rsidR="003E4E68" w:rsidRPr="004954FB" w:rsidRDefault="003E4E68" w:rsidP="003E4E68">
      <w:pPr>
        <w:pStyle w:val="Normal1"/>
        <w:rPr>
          <w:rFonts w:asciiTheme="minorHAnsi" w:hAnsiTheme="minorHAnsi" w:cs="Times New Roman"/>
          <w:b/>
        </w:rPr>
      </w:pPr>
      <w:r>
        <w:rPr>
          <w:rFonts w:asciiTheme="minorHAnsi" w:hAnsiTheme="minorHAnsi" w:cs="Times New Roman"/>
          <w:b/>
        </w:rPr>
        <w:t xml:space="preserve">Cilj </w:t>
      </w:r>
      <w:r w:rsidRPr="004954FB">
        <w:rPr>
          <w:rFonts w:asciiTheme="minorHAnsi" w:hAnsiTheme="minorHAnsi" w:cs="Times New Roman"/>
          <w:b/>
        </w:rPr>
        <w:t>2. Povećanje broja posjetitelja i stvaranje novih ciljnih skupina</w:t>
      </w:r>
    </w:p>
    <w:p w:rsidR="003E4E68" w:rsidRPr="004954FB" w:rsidRDefault="003E4E68" w:rsidP="003E4E68">
      <w:pPr>
        <w:pStyle w:val="Normal1"/>
        <w:rPr>
          <w:rFonts w:asciiTheme="minorHAnsi" w:hAnsiTheme="minorHAnsi" w:cs="Times New Roman"/>
          <w:b/>
        </w:rPr>
      </w:pPr>
      <w:r w:rsidRPr="004954FB">
        <w:rPr>
          <w:rFonts w:asciiTheme="minorHAnsi" w:hAnsiTheme="minorHAnsi" w:cs="Times New Roman"/>
          <w:b/>
        </w:rPr>
        <w:tab/>
      </w:r>
    </w:p>
    <w:p w:rsidR="00673CE3" w:rsidRPr="004954FB" w:rsidRDefault="003E4E68" w:rsidP="00673CE3">
      <w:pPr>
        <w:pStyle w:val="Normal1"/>
        <w:rPr>
          <w:rFonts w:asciiTheme="minorHAnsi" w:hAnsiTheme="minorHAnsi" w:cs="Times New Roman"/>
        </w:rPr>
      </w:pPr>
      <w:r w:rsidRPr="004954FB">
        <w:rPr>
          <w:rFonts w:asciiTheme="minorHAnsi" w:hAnsiTheme="minorHAnsi" w:cs="Times New Roman"/>
          <w:b/>
        </w:rPr>
        <w:tab/>
      </w:r>
      <w:r w:rsidR="00673CE3" w:rsidRPr="004954FB">
        <w:rPr>
          <w:rFonts w:asciiTheme="minorHAnsi" w:hAnsiTheme="minorHAnsi" w:cs="Times New Roman"/>
        </w:rPr>
        <w:t>2.1. realizac</w:t>
      </w:r>
      <w:r w:rsidR="00673CE3">
        <w:rPr>
          <w:rFonts w:asciiTheme="minorHAnsi" w:hAnsiTheme="minorHAnsi" w:cs="Times New Roman"/>
        </w:rPr>
        <w:t>ija programa za ciljane skupine, dugoročni cilj, potrebna dodatna sredstva i resursi</w:t>
      </w:r>
    </w:p>
    <w:p w:rsidR="00673CE3" w:rsidRPr="004954FB" w:rsidRDefault="00673CE3" w:rsidP="00673CE3">
      <w:pPr>
        <w:pStyle w:val="Normal1"/>
        <w:rPr>
          <w:rFonts w:asciiTheme="minorHAnsi" w:hAnsiTheme="minorHAnsi" w:cs="Times New Roman"/>
        </w:rPr>
      </w:pPr>
      <w:r w:rsidRPr="004954FB">
        <w:rPr>
          <w:rFonts w:asciiTheme="minorHAnsi" w:hAnsiTheme="minorHAnsi" w:cs="Times New Roman"/>
        </w:rPr>
        <w:tab/>
        <w:t>2.2. razvijanje infrastrukture za posjetitelje</w:t>
      </w:r>
      <w:r>
        <w:rPr>
          <w:rFonts w:asciiTheme="minorHAnsi" w:hAnsiTheme="minorHAnsi" w:cs="Times New Roman"/>
        </w:rPr>
        <w:t>, dugoročni cilj, potrebna dodatna sredstva i resursi</w:t>
      </w:r>
    </w:p>
    <w:p w:rsidR="00673CE3" w:rsidRPr="004954FB" w:rsidRDefault="00673CE3" w:rsidP="00673CE3">
      <w:pPr>
        <w:pStyle w:val="Normal1"/>
        <w:rPr>
          <w:rFonts w:asciiTheme="minorHAnsi" w:hAnsiTheme="minorHAnsi" w:cs="Times New Roman"/>
        </w:rPr>
      </w:pPr>
      <w:r>
        <w:rPr>
          <w:rFonts w:asciiTheme="minorHAnsi" w:hAnsiTheme="minorHAnsi" w:cs="Times New Roman"/>
        </w:rPr>
        <w:tab/>
        <w:t>2.3</w:t>
      </w:r>
      <w:r w:rsidRPr="004954FB">
        <w:rPr>
          <w:rFonts w:asciiTheme="minorHAnsi" w:hAnsiTheme="minorHAnsi" w:cs="Times New Roman"/>
        </w:rPr>
        <w:t>. provođenje i sudjelovanje na manifestacijama i događanjima u svrhu popularizacije znanosti i podizanje razine svijesti te novih spoznaja o životu i djelu Fausta Vrančića</w:t>
      </w:r>
      <w:r>
        <w:rPr>
          <w:rFonts w:asciiTheme="minorHAnsi" w:hAnsiTheme="minorHAnsi" w:cs="Times New Roman"/>
        </w:rPr>
        <w:t>, djelatnici ustanove</w:t>
      </w:r>
    </w:p>
    <w:p w:rsidR="003E4E68" w:rsidRPr="004954FB" w:rsidRDefault="003E4E68" w:rsidP="003E4E68">
      <w:pPr>
        <w:pStyle w:val="Normal1"/>
        <w:rPr>
          <w:rFonts w:asciiTheme="minorHAnsi" w:hAnsiTheme="minorHAnsi" w:cs="Times New Roman"/>
        </w:rPr>
      </w:pPr>
      <w:r w:rsidRPr="004954FB">
        <w:rPr>
          <w:rFonts w:asciiTheme="minorHAnsi" w:hAnsiTheme="minorHAnsi" w:cs="Times New Roman"/>
        </w:rPr>
        <w:tab/>
      </w:r>
    </w:p>
    <w:p w:rsidR="003E4E68" w:rsidRPr="004954FB" w:rsidRDefault="003E4E68" w:rsidP="003E4E68">
      <w:pPr>
        <w:pStyle w:val="Normal1"/>
        <w:rPr>
          <w:rFonts w:asciiTheme="minorHAnsi" w:hAnsiTheme="minorHAnsi" w:cs="Times New Roman"/>
          <w:b/>
        </w:rPr>
      </w:pPr>
      <w:r>
        <w:rPr>
          <w:rFonts w:asciiTheme="minorHAnsi" w:hAnsiTheme="minorHAnsi" w:cs="Times New Roman"/>
          <w:b/>
        </w:rPr>
        <w:t xml:space="preserve">Cilj </w:t>
      </w:r>
      <w:r w:rsidRPr="004954FB">
        <w:rPr>
          <w:rFonts w:asciiTheme="minorHAnsi" w:hAnsiTheme="minorHAnsi" w:cs="Times New Roman"/>
          <w:b/>
        </w:rPr>
        <w:t xml:space="preserve">3. Pozicioniranje </w:t>
      </w:r>
      <w:r>
        <w:rPr>
          <w:rFonts w:asciiTheme="minorHAnsi" w:hAnsiTheme="minorHAnsi" w:cs="Times New Roman"/>
          <w:b/>
        </w:rPr>
        <w:t>Centra na lokalnoj,</w:t>
      </w:r>
      <w:r w:rsidRPr="004954FB">
        <w:rPr>
          <w:rFonts w:asciiTheme="minorHAnsi" w:hAnsiTheme="minorHAnsi" w:cs="Times New Roman"/>
          <w:b/>
        </w:rPr>
        <w:t xml:space="preserve"> nacionalnoj i međunarodnoj razini</w:t>
      </w:r>
    </w:p>
    <w:p w:rsidR="003E4E68" w:rsidRPr="004954FB" w:rsidRDefault="003E4E68" w:rsidP="003E4E68">
      <w:pPr>
        <w:pStyle w:val="Normal1"/>
        <w:rPr>
          <w:rFonts w:asciiTheme="minorHAnsi" w:hAnsiTheme="minorHAnsi" w:cs="Times New Roman"/>
          <w:b/>
        </w:rPr>
      </w:pPr>
    </w:p>
    <w:p w:rsidR="003E4E68" w:rsidRPr="004954FB" w:rsidRDefault="003E4E68" w:rsidP="003E4E68">
      <w:pPr>
        <w:pStyle w:val="Normal1"/>
        <w:ind w:firstLine="705"/>
        <w:rPr>
          <w:rFonts w:asciiTheme="minorHAnsi" w:hAnsiTheme="minorHAnsi" w:cs="Times New Roman"/>
        </w:rPr>
      </w:pPr>
      <w:r w:rsidRPr="004954FB">
        <w:rPr>
          <w:rFonts w:asciiTheme="minorHAnsi" w:hAnsiTheme="minorHAnsi" w:cs="Times New Roman"/>
        </w:rPr>
        <w:t>3.1. definiranje prisutnosti MC F</w:t>
      </w:r>
      <w:r w:rsidR="004C523D">
        <w:rPr>
          <w:rFonts w:asciiTheme="minorHAnsi" w:hAnsiTheme="minorHAnsi" w:cs="Times New Roman"/>
        </w:rPr>
        <w:t>austa Vrančića</w:t>
      </w:r>
      <w:r w:rsidRPr="004954FB">
        <w:rPr>
          <w:rFonts w:asciiTheme="minorHAnsi" w:hAnsiTheme="minorHAnsi" w:cs="Times New Roman"/>
        </w:rPr>
        <w:t>: aktivno sudjelovanje u radnim skupinama za izradu strategija</w:t>
      </w:r>
      <w:r w:rsidR="00673CE3">
        <w:rPr>
          <w:rFonts w:asciiTheme="minorHAnsi" w:hAnsiTheme="minorHAnsi" w:cs="Times New Roman"/>
        </w:rPr>
        <w:t>, planova, master planova i sl., ravnateljica</w:t>
      </w:r>
    </w:p>
    <w:p w:rsidR="003E4E68" w:rsidRPr="004954FB" w:rsidRDefault="003E4E68" w:rsidP="003E4E68">
      <w:pPr>
        <w:pStyle w:val="Normal1"/>
        <w:ind w:firstLine="705"/>
        <w:rPr>
          <w:rFonts w:asciiTheme="minorHAnsi" w:hAnsiTheme="minorHAnsi" w:cs="Times New Roman"/>
        </w:rPr>
      </w:pPr>
      <w:r w:rsidRPr="004954FB">
        <w:rPr>
          <w:rFonts w:asciiTheme="minorHAnsi" w:hAnsiTheme="minorHAnsi" w:cs="Times New Roman"/>
        </w:rPr>
        <w:t>3.2. suradnja sa srodnim organizacijama te profesionalno povezivanje i umrežavanje s usko povezanim sektorima( članstvo u organizacijama</w:t>
      </w:r>
      <w:r>
        <w:rPr>
          <w:rFonts w:asciiTheme="minorHAnsi" w:hAnsiTheme="minorHAnsi" w:cs="Times New Roman"/>
        </w:rPr>
        <w:t xml:space="preserve"> i sl.</w:t>
      </w:r>
      <w:r w:rsidRPr="004954FB">
        <w:rPr>
          <w:rFonts w:asciiTheme="minorHAnsi" w:hAnsiTheme="minorHAnsi" w:cs="Times New Roman"/>
        </w:rPr>
        <w:t xml:space="preserve"> )</w:t>
      </w:r>
      <w:r w:rsidR="00673CE3">
        <w:rPr>
          <w:rFonts w:asciiTheme="minorHAnsi" w:hAnsiTheme="minorHAnsi" w:cs="Times New Roman"/>
        </w:rPr>
        <w:t>, ravnateljica</w:t>
      </w:r>
    </w:p>
    <w:p w:rsidR="003E4E68" w:rsidRPr="004954FB" w:rsidRDefault="003E4E68" w:rsidP="003E4E68">
      <w:pPr>
        <w:pStyle w:val="Normal1"/>
        <w:ind w:firstLine="705"/>
        <w:rPr>
          <w:rFonts w:asciiTheme="minorHAnsi" w:hAnsiTheme="minorHAnsi" w:cs="Times New Roman"/>
        </w:rPr>
      </w:pPr>
      <w:r w:rsidRPr="004954FB">
        <w:rPr>
          <w:rFonts w:asciiTheme="minorHAnsi" w:hAnsiTheme="minorHAnsi" w:cs="Times New Roman"/>
        </w:rPr>
        <w:t>3.3. sudjelo</w:t>
      </w:r>
      <w:r w:rsidR="008E0D13">
        <w:rPr>
          <w:rFonts w:asciiTheme="minorHAnsi" w:hAnsiTheme="minorHAnsi" w:cs="Times New Roman"/>
        </w:rPr>
        <w:t>vanje u projektima</w:t>
      </w:r>
      <w:r w:rsidRPr="004954FB">
        <w:rPr>
          <w:rFonts w:asciiTheme="minorHAnsi" w:hAnsiTheme="minorHAnsi" w:cs="Times New Roman"/>
        </w:rPr>
        <w:t xml:space="preserve"> na lokalnoj, nacionalnoj i međunarodnoj razini</w:t>
      </w:r>
      <w:r w:rsidR="00673CE3">
        <w:rPr>
          <w:rFonts w:asciiTheme="minorHAnsi" w:hAnsiTheme="minorHAnsi" w:cs="Times New Roman"/>
        </w:rPr>
        <w:t>, ravnateljica i djelatnici ustanove po potrebi</w:t>
      </w:r>
    </w:p>
    <w:p w:rsidR="003E4E68" w:rsidRPr="004954FB" w:rsidRDefault="003E4E68" w:rsidP="003E4E68">
      <w:pPr>
        <w:pStyle w:val="Normal1"/>
        <w:rPr>
          <w:rFonts w:asciiTheme="minorHAnsi" w:hAnsiTheme="minorHAnsi" w:cs="Times New Roman"/>
        </w:rPr>
      </w:pPr>
    </w:p>
    <w:p w:rsidR="003E4E68" w:rsidRPr="004E0644" w:rsidRDefault="003E4E68" w:rsidP="003E4E68">
      <w:pPr>
        <w:spacing w:after="0"/>
        <w:rPr>
          <w:rFonts w:asciiTheme="minorHAnsi" w:hAnsiTheme="minorHAnsi" w:cs="Times New Roman"/>
        </w:rPr>
      </w:pPr>
      <w:r>
        <w:rPr>
          <w:rFonts w:asciiTheme="minorHAnsi" w:hAnsiTheme="minorHAnsi" w:cs="Times New Roman"/>
        </w:rPr>
        <w:t xml:space="preserve">4.1.  </w:t>
      </w:r>
      <w:r w:rsidRPr="004E0644">
        <w:rPr>
          <w:rFonts w:asciiTheme="minorHAnsi" w:hAnsiTheme="minorHAnsi" w:cs="Times New Roman"/>
        </w:rPr>
        <w:t>ZAKONSKE I DRUGE PODLOGE</w:t>
      </w:r>
      <w:r w:rsidR="003E79D8">
        <w:rPr>
          <w:rFonts w:asciiTheme="minorHAnsi" w:hAnsiTheme="minorHAnsi" w:cs="Times New Roman"/>
        </w:rPr>
        <w:t xml:space="preserve"> NA KOJIMA SE ZASNIVAJU CILJEVI I PROGRAMI</w:t>
      </w:r>
    </w:p>
    <w:p w:rsidR="003E4E68" w:rsidRPr="004E0644" w:rsidRDefault="003E4E68" w:rsidP="003E4E68">
      <w:pPr>
        <w:spacing w:after="0"/>
        <w:rPr>
          <w:rFonts w:asciiTheme="minorHAnsi" w:hAnsiTheme="minorHAnsi" w:cs="Times New Roman"/>
        </w:rPr>
      </w:pPr>
    </w:p>
    <w:p w:rsidR="003E4E68" w:rsidRPr="004954FB" w:rsidRDefault="003E4E68" w:rsidP="003E4E68">
      <w:pPr>
        <w:spacing w:after="0"/>
        <w:rPr>
          <w:rFonts w:asciiTheme="minorHAnsi" w:hAnsiTheme="minorHAnsi" w:cs="Times New Roman"/>
        </w:rPr>
      </w:pPr>
      <w:r w:rsidRPr="004954FB">
        <w:rPr>
          <w:rFonts w:asciiTheme="minorHAnsi" w:hAnsiTheme="minorHAnsi" w:cs="Times New Roman"/>
        </w:rPr>
        <w:t>Zakon o ustanovama, NN 76/93, 29/97, 47/99-ispravak i 35/08</w:t>
      </w:r>
    </w:p>
    <w:p w:rsidR="003E4E68" w:rsidRPr="004954FB" w:rsidRDefault="003E4E68" w:rsidP="003E4E68">
      <w:pPr>
        <w:spacing w:after="0"/>
        <w:rPr>
          <w:rFonts w:asciiTheme="minorHAnsi" w:hAnsiTheme="minorHAnsi" w:cs="Times New Roman"/>
        </w:rPr>
      </w:pPr>
      <w:r w:rsidRPr="004954FB">
        <w:rPr>
          <w:rFonts w:asciiTheme="minorHAnsi" w:hAnsiTheme="minorHAnsi" w:cs="Times New Roman"/>
        </w:rPr>
        <w:lastRenderedPageBreak/>
        <w:t>Zakon o upravljanju javnim ustanovama u kulturi, NN 96/01</w:t>
      </w:r>
    </w:p>
    <w:p w:rsidR="003E4E68" w:rsidRPr="004954FB" w:rsidRDefault="003E4E68" w:rsidP="003E4E68">
      <w:pPr>
        <w:spacing w:after="0"/>
        <w:rPr>
          <w:rFonts w:asciiTheme="minorHAnsi" w:hAnsiTheme="minorHAnsi" w:cs="Times New Roman"/>
        </w:rPr>
      </w:pPr>
      <w:r w:rsidRPr="004954FB">
        <w:rPr>
          <w:rFonts w:asciiTheme="minorHAnsi" w:hAnsiTheme="minorHAnsi" w:cs="Times New Roman"/>
        </w:rPr>
        <w:t>Projekt ''Dovršetak izgradnje MC FV'', aplikacija za IPA IIIc</w:t>
      </w:r>
    </w:p>
    <w:p w:rsidR="003E4E68" w:rsidRPr="004954FB" w:rsidRDefault="003E4E68" w:rsidP="003E4E68">
      <w:pPr>
        <w:spacing w:after="0"/>
        <w:rPr>
          <w:rFonts w:asciiTheme="minorHAnsi" w:hAnsiTheme="minorHAnsi" w:cs="Times New Roman"/>
        </w:rPr>
      </w:pPr>
      <w:r w:rsidRPr="004954FB">
        <w:rPr>
          <w:rFonts w:asciiTheme="minorHAnsi" w:hAnsiTheme="minorHAnsi" w:cs="Times New Roman"/>
        </w:rPr>
        <w:t>Strateški plan Min</w:t>
      </w:r>
      <w:r>
        <w:rPr>
          <w:rFonts w:asciiTheme="minorHAnsi" w:hAnsiTheme="minorHAnsi" w:cs="Times New Roman"/>
        </w:rPr>
        <w:t>i</w:t>
      </w:r>
      <w:r w:rsidRPr="004954FB">
        <w:rPr>
          <w:rFonts w:asciiTheme="minorHAnsi" w:hAnsiTheme="minorHAnsi" w:cs="Times New Roman"/>
        </w:rPr>
        <w:t>starstva kulture 2016. – 2018. ( Zagreb, ožujak 2016. )</w:t>
      </w:r>
    </w:p>
    <w:p w:rsidR="003E4E68" w:rsidRPr="004954FB" w:rsidRDefault="003E4E68" w:rsidP="003E4E68">
      <w:pPr>
        <w:spacing w:after="0"/>
        <w:rPr>
          <w:rFonts w:asciiTheme="minorHAnsi" w:hAnsiTheme="minorHAnsi" w:cs="Times New Roman"/>
        </w:rPr>
      </w:pPr>
      <w:r>
        <w:rPr>
          <w:rFonts w:asciiTheme="minorHAnsi" w:hAnsiTheme="minorHAnsi" w:cs="Times New Roman"/>
        </w:rPr>
        <w:t>Stra</w:t>
      </w:r>
      <w:r w:rsidRPr="004954FB">
        <w:rPr>
          <w:rFonts w:asciiTheme="minorHAnsi" w:hAnsiTheme="minorHAnsi" w:cs="Times New Roman"/>
        </w:rPr>
        <w:t>tegija razvoja turizma RH do 2020. ( Zagreb, veljača 2013. )</w:t>
      </w:r>
    </w:p>
    <w:p w:rsidR="003E4E68" w:rsidRPr="004954FB" w:rsidRDefault="003E4E68" w:rsidP="003E4E68">
      <w:pPr>
        <w:spacing w:after="0"/>
        <w:rPr>
          <w:rFonts w:asciiTheme="minorHAnsi" w:hAnsiTheme="minorHAnsi" w:cs="Times New Roman"/>
        </w:rPr>
      </w:pPr>
      <w:r w:rsidRPr="004954FB">
        <w:rPr>
          <w:rFonts w:asciiTheme="minorHAnsi" w:hAnsiTheme="minorHAnsi" w:cs="Times New Roman"/>
        </w:rPr>
        <w:t>Akcijski plan razvoja kulturnog turizma RH ( Ministarstvo turizma, ožujak 2015. )</w:t>
      </w:r>
    </w:p>
    <w:p w:rsidR="003E4E68" w:rsidRPr="004954FB" w:rsidRDefault="003E4E68" w:rsidP="003E4E68">
      <w:pPr>
        <w:spacing w:after="0"/>
        <w:rPr>
          <w:rFonts w:asciiTheme="minorHAnsi" w:hAnsiTheme="minorHAnsi" w:cs="Times New Roman"/>
        </w:rPr>
      </w:pPr>
      <w:r w:rsidRPr="004954FB">
        <w:rPr>
          <w:rFonts w:asciiTheme="minorHAnsi" w:hAnsiTheme="minorHAnsi" w:cs="Times New Roman"/>
        </w:rPr>
        <w:t>ICOM-ov Etički kodeks za muzeje</w:t>
      </w:r>
    </w:p>
    <w:p w:rsidR="00673CE3" w:rsidRDefault="00673CE3" w:rsidP="003E4E68">
      <w:pPr>
        <w:spacing w:after="0"/>
        <w:rPr>
          <w:rFonts w:asciiTheme="minorHAnsi" w:hAnsiTheme="minorHAnsi" w:cs="Times New Roman"/>
        </w:rPr>
      </w:pPr>
    </w:p>
    <w:p w:rsidR="003E4E68" w:rsidRDefault="003E4E68" w:rsidP="003E4E68">
      <w:pPr>
        <w:spacing w:after="0"/>
        <w:rPr>
          <w:rFonts w:asciiTheme="minorHAnsi" w:hAnsiTheme="minorHAnsi" w:cs="Times New Roman"/>
        </w:rPr>
      </w:pPr>
      <w:r>
        <w:rPr>
          <w:rFonts w:asciiTheme="minorHAnsi" w:hAnsiTheme="minorHAnsi" w:cs="Times New Roman"/>
        </w:rPr>
        <w:t xml:space="preserve">4.2.  </w:t>
      </w:r>
      <w:r w:rsidRPr="004E0644">
        <w:rPr>
          <w:rFonts w:asciiTheme="minorHAnsi" w:hAnsiTheme="minorHAnsi" w:cs="Times New Roman"/>
        </w:rPr>
        <w:t>USKLAĐENOST S DOKUMENTIMA DUGOROČNOG RAZVOJA</w:t>
      </w:r>
    </w:p>
    <w:p w:rsidR="00841CCF" w:rsidRDefault="00841CCF" w:rsidP="003E4E68">
      <w:pPr>
        <w:spacing w:after="0"/>
        <w:rPr>
          <w:rFonts w:asciiTheme="minorHAnsi" w:hAnsiTheme="minorHAnsi" w:cs="Times New Roman"/>
        </w:rPr>
      </w:pPr>
    </w:p>
    <w:p w:rsidR="00841CCF" w:rsidRPr="004E0644" w:rsidRDefault="00841CCF" w:rsidP="003E4E68">
      <w:pPr>
        <w:spacing w:after="0"/>
        <w:rPr>
          <w:rFonts w:asciiTheme="minorHAnsi" w:hAnsiTheme="minorHAnsi" w:cs="Times New Roman"/>
        </w:rPr>
      </w:pPr>
      <w:r w:rsidRPr="004954FB">
        <w:rPr>
          <w:rFonts w:asciiTheme="minorHAnsi" w:hAnsiTheme="minorHAnsi" w:cs="Times New Roman"/>
        </w:rPr>
        <w:t>Strateški plan Ministarstva kulture za 2016. - 2018. godinu,</w:t>
      </w:r>
      <w:r>
        <w:rPr>
          <w:rFonts w:asciiTheme="minorHAnsi" w:hAnsiTheme="minorHAnsi" w:cs="Times New Roman"/>
        </w:rPr>
        <w:t xml:space="preserve"> revidirana verzija,cilj: </w:t>
      </w:r>
      <w:r w:rsidRPr="004954FB">
        <w:rPr>
          <w:rFonts w:asciiTheme="minorHAnsi" w:hAnsiTheme="minorHAnsi" w:cs="Times New Roman"/>
        </w:rPr>
        <w:t>poticanje i očuvanje svijesti o kulturi i zaštiti kulturne baštine</w:t>
      </w:r>
      <w:r>
        <w:rPr>
          <w:rFonts w:asciiTheme="minorHAnsi" w:hAnsiTheme="minorHAnsi" w:cs="Times New Roman"/>
        </w:rPr>
        <w:t>.</w:t>
      </w:r>
    </w:p>
    <w:p w:rsidR="003E4E68" w:rsidRDefault="003E4E68" w:rsidP="00673CE3">
      <w:pPr>
        <w:spacing w:after="0"/>
        <w:ind w:firstLine="360"/>
        <w:rPr>
          <w:rFonts w:asciiTheme="minorHAnsi" w:hAnsiTheme="minorHAnsi" w:cs="Times New Roman"/>
        </w:rPr>
      </w:pPr>
      <w:r w:rsidRPr="004954FB">
        <w:rPr>
          <w:rFonts w:asciiTheme="minorHAnsi" w:hAnsiTheme="minorHAnsi" w:cs="Times New Roman"/>
        </w:rPr>
        <w:t>Strategija razvoja t</w:t>
      </w:r>
      <w:r>
        <w:rPr>
          <w:rFonts w:asciiTheme="minorHAnsi" w:hAnsiTheme="minorHAnsi" w:cs="Times New Roman"/>
        </w:rPr>
        <w:t>urizma RH 2014. – 2020. godine.</w:t>
      </w:r>
    </w:p>
    <w:p w:rsidR="003E4E68" w:rsidRDefault="003E4E68" w:rsidP="003E4E68">
      <w:pPr>
        <w:spacing w:after="0"/>
        <w:ind w:firstLine="360"/>
        <w:rPr>
          <w:rFonts w:asciiTheme="minorHAnsi" w:hAnsiTheme="minorHAnsi" w:cs="Times New Roman"/>
        </w:rPr>
      </w:pPr>
      <w:r w:rsidRPr="004954FB">
        <w:rPr>
          <w:rFonts w:asciiTheme="minorHAnsi" w:hAnsiTheme="minorHAnsi" w:cs="Times New Roman"/>
        </w:rPr>
        <w:t>Županijska razvojna strategija donesena je za razdoblje do kraja 2013. godine te se očekuje izrada nove strategije. MC FV potpuno je usklađen sa ciljevima županijske razvojne strategije u mjerama i aktivnostimapoticanja razvoja otoka i selektivnih oblika turizma</w:t>
      </w:r>
      <w:r>
        <w:rPr>
          <w:rFonts w:asciiTheme="minorHAnsi" w:hAnsiTheme="minorHAnsi" w:cs="Times New Roman"/>
        </w:rPr>
        <w:t xml:space="preserve"> na području županije, te zaštite i valorizacije kulturne baštine.</w:t>
      </w:r>
    </w:p>
    <w:p w:rsidR="00841CCF" w:rsidRDefault="00841CCF" w:rsidP="003E4E68">
      <w:pPr>
        <w:spacing w:after="0"/>
        <w:ind w:firstLine="360"/>
        <w:rPr>
          <w:rFonts w:asciiTheme="minorHAnsi" w:hAnsiTheme="minorHAnsi" w:cs="Times New Roman"/>
        </w:rPr>
      </w:pPr>
      <w:r>
        <w:rPr>
          <w:rFonts w:asciiTheme="minorHAnsi" w:hAnsiTheme="minorHAnsi" w:cs="Times New Roman"/>
        </w:rPr>
        <w:t>Master plan turizma Šibensko-kninske županije do 2020. godine, nositelj Šibensko-kninska županija, ravnateljica je bila član radne skupine za izradu plana.</w:t>
      </w:r>
    </w:p>
    <w:p w:rsidR="003E4E68" w:rsidRDefault="003E4E68" w:rsidP="009F29D3">
      <w:pPr>
        <w:spacing w:after="0"/>
        <w:ind w:firstLine="360"/>
        <w:rPr>
          <w:rFonts w:asciiTheme="minorHAnsi" w:hAnsiTheme="minorHAnsi" w:cs="Times New Roman"/>
        </w:rPr>
      </w:pPr>
      <w:r>
        <w:rPr>
          <w:rFonts w:asciiTheme="minorHAnsi" w:hAnsiTheme="minorHAnsi" w:cs="Times New Roman"/>
        </w:rPr>
        <w:t>Strategija razvoja Grada Vodica do 2020. ( u izradi ), ravnateljica je član Koordinacijskog tijela za područje kulture i obrazovanja.</w:t>
      </w:r>
    </w:p>
    <w:p w:rsidR="003E4E68" w:rsidRDefault="003E4E68" w:rsidP="003E4E68">
      <w:pPr>
        <w:spacing w:after="0"/>
        <w:ind w:firstLine="360"/>
        <w:rPr>
          <w:rFonts w:asciiTheme="minorHAnsi" w:hAnsiTheme="minorHAnsi" w:cs="Times New Roman"/>
        </w:rPr>
      </w:pPr>
      <w:r>
        <w:rPr>
          <w:rFonts w:asciiTheme="minorHAnsi" w:hAnsiTheme="minorHAnsi" w:cs="Times New Roman"/>
        </w:rPr>
        <w:t>Strategija turističkog razvoja Grada Vodica ( TZ Vodice, rujan 2015. )</w:t>
      </w:r>
    </w:p>
    <w:p w:rsidR="00E268D0" w:rsidRDefault="003E4E68" w:rsidP="00673CE3">
      <w:pPr>
        <w:spacing w:after="0"/>
        <w:ind w:firstLine="360"/>
        <w:rPr>
          <w:rFonts w:asciiTheme="minorHAnsi" w:hAnsiTheme="minorHAnsi" w:cs="Times New Roman"/>
        </w:rPr>
      </w:pPr>
      <w:r>
        <w:rPr>
          <w:rFonts w:asciiTheme="minorHAnsi" w:hAnsiTheme="minorHAnsi" w:cs="Times New Roman"/>
        </w:rPr>
        <w:t>Lokalna razvojna strategija, 2014. – 2020., Lag More 24</w:t>
      </w:r>
    </w:p>
    <w:p w:rsidR="00EF5C91" w:rsidRDefault="00EF5C91" w:rsidP="00E268D0">
      <w:pPr>
        <w:spacing w:after="0"/>
        <w:rPr>
          <w:rFonts w:asciiTheme="minorHAnsi" w:hAnsiTheme="minorHAnsi" w:cs="Times New Roman"/>
        </w:rPr>
      </w:pPr>
    </w:p>
    <w:p w:rsidR="00EF5C91" w:rsidRDefault="00EF5C91" w:rsidP="00021807">
      <w:pPr>
        <w:pStyle w:val="StandardWeb"/>
        <w:shd w:val="clear" w:color="auto" w:fill="FFFFFF"/>
        <w:spacing w:before="90" w:beforeAutospacing="0" w:after="90" w:afterAutospacing="0"/>
        <w:ind w:hanging="284"/>
        <w:rPr>
          <w:rFonts w:asciiTheme="minorHAnsi" w:hAnsiTheme="minorHAnsi"/>
        </w:rPr>
      </w:pPr>
      <w:r>
        <w:rPr>
          <w:rFonts w:asciiTheme="minorHAnsi" w:hAnsiTheme="minorHAnsi"/>
        </w:rPr>
        <w:t>5. POK</w:t>
      </w:r>
      <w:r w:rsidR="001C7E6F">
        <w:rPr>
          <w:rFonts w:asciiTheme="minorHAnsi" w:hAnsiTheme="minorHAnsi"/>
        </w:rPr>
        <w:t>AZATELJI REZULTATA</w:t>
      </w:r>
      <w:r w:rsidR="00841CCF">
        <w:rPr>
          <w:rFonts w:asciiTheme="minorHAnsi" w:hAnsiTheme="minorHAnsi"/>
        </w:rPr>
        <w:t xml:space="preserve"> U 2018</w:t>
      </w:r>
      <w:r>
        <w:rPr>
          <w:rFonts w:asciiTheme="minorHAnsi" w:hAnsiTheme="minorHAnsi"/>
        </w:rPr>
        <w:t>. GODINI</w:t>
      </w:r>
    </w:p>
    <w:p w:rsidR="00EF5C91" w:rsidRDefault="00EF5C91" w:rsidP="00EF5C91">
      <w:pPr>
        <w:pStyle w:val="StandardWeb"/>
        <w:shd w:val="clear" w:color="auto" w:fill="FFFFFF"/>
        <w:spacing w:before="90" w:beforeAutospacing="0" w:after="90" w:afterAutospacing="0"/>
        <w:rPr>
          <w:rFonts w:asciiTheme="minorHAnsi" w:hAnsiTheme="minorHAnsi"/>
        </w:rPr>
      </w:pPr>
    </w:p>
    <w:p w:rsidR="00EF5C91" w:rsidRDefault="00EF5C91" w:rsidP="00EF5C91">
      <w:pPr>
        <w:spacing w:after="0"/>
        <w:rPr>
          <w:rFonts w:asciiTheme="minorHAnsi" w:hAnsiTheme="minorHAnsi" w:cs="Times New Roman"/>
          <w:b/>
        </w:rPr>
      </w:pPr>
      <w:r w:rsidRPr="004A1342">
        <w:rPr>
          <w:rFonts w:asciiTheme="minorHAnsi" w:hAnsiTheme="minorHAnsi" w:cs="Times New Roman"/>
          <w:b/>
        </w:rPr>
        <w:t>Cilj 1. Razvijanje djelatnosti Centra i podizanje kvalitete usluge</w:t>
      </w:r>
    </w:p>
    <w:p w:rsidR="00EF5C91" w:rsidRDefault="00EF5C91" w:rsidP="00EF5C91">
      <w:pPr>
        <w:spacing w:after="0"/>
        <w:ind w:left="-284"/>
        <w:rPr>
          <w:rFonts w:asciiTheme="minorHAnsi" w:hAnsiTheme="minorHAnsi" w:cs="Times New Roman"/>
          <w:b/>
        </w:rPr>
      </w:pPr>
    </w:p>
    <w:p w:rsidR="00EF5C91" w:rsidRDefault="00EF5C91" w:rsidP="00021807">
      <w:pPr>
        <w:spacing w:after="0"/>
        <w:ind w:left="-284" w:firstLine="284"/>
        <w:rPr>
          <w:rFonts w:asciiTheme="minorHAnsi" w:hAnsiTheme="minorHAnsi" w:cs="Times New Roman"/>
        </w:rPr>
      </w:pPr>
      <w:r w:rsidRPr="006B6C41">
        <w:rPr>
          <w:rFonts w:asciiTheme="minorHAnsi" w:hAnsiTheme="minorHAnsi" w:cs="Times New Roman"/>
          <w:b/>
        </w:rPr>
        <w:t>Cilj 1.1.</w:t>
      </w:r>
      <w:r>
        <w:rPr>
          <w:rFonts w:asciiTheme="minorHAnsi" w:hAnsiTheme="minorHAnsi" w:cs="Times New Roman"/>
        </w:rPr>
        <w:t xml:space="preserve"> D</w:t>
      </w:r>
      <w:r w:rsidRPr="004954FB">
        <w:rPr>
          <w:rFonts w:asciiTheme="minorHAnsi" w:hAnsiTheme="minorHAnsi" w:cs="Times New Roman"/>
        </w:rPr>
        <w:t>onoš</w:t>
      </w:r>
      <w:r>
        <w:rPr>
          <w:rFonts w:asciiTheme="minorHAnsi" w:hAnsiTheme="minorHAnsi" w:cs="Times New Roman"/>
        </w:rPr>
        <w:t>enje Stra</w:t>
      </w:r>
      <w:r w:rsidR="003526F3">
        <w:rPr>
          <w:rFonts w:asciiTheme="minorHAnsi" w:hAnsiTheme="minorHAnsi" w:cs="Times New Roman"/>
        </w:rPr>
        <w:t>tegije razvoja MC Faust Vrančić</w:t>
      </w:r>
      <w:r>
        <w:rPr>
          <w:rFonts w:asciiTheme="minorHAnsi" w:hAnsiTheme="minorHAnsi" w:cs="Times New Roman"/>
        </w:rPr>
        <w:t xml:space="preserve"> je dugoročni cilj za kojeg je nužno </w:t>
      </w:r>
      <w:r w:rsidRPr="004954FB">
        <w:rPr>
          <w:rFonts w:asciiTheme="minorHAnsi" w:hAnsiTheme="minorHAnsi" w:cs="Times New Roman"/>
        </w:rPr>
        <w:t>definirati vremenski period i radnu skupinu</w:t>
      </w:r>
      <w:r>
        <w:rPr>
          <w:rFonts w:asciiTheme="minorHAnsi" w:hAnsiTheme="minorHAnsi" w:cs="Times New Roman"/>
        </w:rPr>
        <w:t>, te angažirati vanjskog konzultanta pri izradi dugoročne Strategije razvoja, što iziskuje dodatn</w:t>
      </w:r>
      <w:r w:rsidR="00A7689F">
        <w:rPr>
          <w:rFonts w:asciiTheme="minorHAnsi" w:hAnsiTheme="minorHAnsi" w:cs="Times New Roman"/>
        </w:rPr>
        <w:t>a financijska sredstva</w:t>
      </w:r>
      <w:r w:rsidR="000C0F98">
        <w:rPr>
          <w:rFonts w:asciiTheme="minorHAnsi" w:hAnsiTheme="minorHAnsi" w:cs="Times New Roman"/>
        </w:rPr>
        <w:t>.</w:t>
      </w:r>
    </w:p>
    <w:p w:rsidR="000C0F98" w:rsidRDefault="000C0F98" w:rsidP="00021807">
      <w:pPr>
        <w:spacing w:after="0"/>
        <w:ind w:left="-284" w:firstLine="284"/>
        <w:rPr>
          <w:rFonts w:asciiTheme="minorHAnsi" w:hAnsiTheme="minorHAnsi" w:cs="Times New Roman"/>
        </w:rPr>
      </w:pPr>
    </w:p>
    <w:p w:rsidR="000C0F98" w:rsidRPr="00CC59C4" w:rsidRDefault="000C0F98" w:rsidP="000C0F98">
      <w:pPr>
        <w:spacing w:after="0"/>
        <w:ind w:left="-284" w:firstLine="284"/>
        <w:rPr>
          <w:rFonts w:asciiTheme="minorHAnsi" w:hAnsiTheme="minorHAnsi" w:cs="Times New Roman"/>
        </w:rPr>
      </w:pPr>
      <w:r>
        <w:rPr>
          <w:rFonts w:asciiTheme="minorHAnsi" w:hAnsiTheme="minorHAnsi" w:cs="Times New Roman"/>
          <w:b/>
        </w:rPr>
        <w:t xml:space="preserve">Cilj 1.2. </w:t>
      </w:r>
      <w:r w:rsidRPr="00CC59C4">
        <w:rPr>
          <w:rFonts w:asciiTheme="minorHAnsi" w:hAnsiTheme="minorHAnsi" w:cs="Times New Roman"/>
        </w:rPr>
        <w:t>Inventarizacija stalnog postava</w:t>
      </w:r>
      <w:r w:rsidR="00841CCF">
        <w:rPr>
          <w:rFonts w:asciiTheme="minorHAnsi" w:hAnsiTheme="minorHAnsi" w:cs="Times New Roman"/>
        </w:rPr>
        <w:t xml:space="preserve"> nije realiziran u 2018</w:t>
      </w:r>
      <w:r>
        <w:rPr>
          <w:rFonts w:asciiTheme="minorHAnsi" w:hAnsiTheme="minorHAnsi" w:cs="Times New Roman"/>
        </w:rPr>
        <w:t>. godini zbog nedostatka</w:t>
      </w:r>
      <w:r w:rsidR="00841CCF">
        <w:rPr>
          <w:rFonts w:asciiTheme="minorHAnsi" w:hAnsiTheme="minorHAnsi" w:cs="Times New Roman"/>
        </w:rPr>
        <w:t xml:space="preserve"> djelatnika te financijskih sredstava za angažiranje stručne pomoći. </w:t>
      </w:r>
    </w:p>
    <w:p w:rsidR="000C0F98" w:rsidRPr="004954FB" w:rsidRDefault="000C0F98" w:rsidP="00EF5C91">
      <w:pPr>
        <w:spacing w:after="0"/>
        <w:rPr>
          <w:rFonts w:asciiTheme="minorHAnsi" w:hAnsiTheme="minorHAnsi" w:cs="Times New Roman"/>
        </w:rPr>
      </w:pPr>
    </w:p>
    <w:tbl>
      <w:tblPr>
        <w:tblStyle w:val="Reetkatablice"/>
        <w:tblW w:w="8506" w:type="dxa"/>
        <w:tblInd w:w="-176" w:type="dxa"/>
        <w:tblLayout w:type="fixed"/>
        <w:tblLook w:val="04A0"/>
      </w:tblPr>
      <w:tblGrid>
        <w:gridCol w:w="1560"/>
        <w:gridCol w:w="1134"/>
        <w:gridCol w:w="1134"/>
        <w:gridCol w:w="1134"/>
        <w:gridCol w:w="1134"/>
        <w:gridCol w:w="1134"/>
        <w:gridCol w:w="1276"/>
      </w:tblGrid>
      <w:tr w:rsidR="00EF5C91" w:rsidRPr="009A7CFA" w:rsidTr="00EF5C91">
        <w:trPr>
          <w:trHeight w:val="822"/>
        </w:trPr>
        <w:tc>
          <w:tcPr>
            <w:tcW w:w="1560" w:type="dxa"/>
          </w:tcPr>
          <w:p w:rsidR="00EF5C91" w:rsidRPr="009A7CFA" w:rsidRDefault="00EF5C91" w:rsidP="00EF5C91">
            <w:pPr>
              <w:jc w:val="center"/>
              <w:rPr>
                <w:rFonts w:asciiTheme="minorHAnsi" w:hAnsiTheme="minorHAnsi" w:cs="Times New Roman"/>
                <w:color w:val="000000" w:themeColor="text1"/>
                <w:sz w:val="22"/>
                <w:szCs w:val="22"/>
              </w:rPr>
            </w:pPr>
          </w:p>
          <w:p w:rsidR="00EF5C91" w:rsidRPr="009A7CFA" w:rsidRDefault="00EF5C91" w:rsidP="00EF5C91">
            <w:pPr>
              <w:jc w:val="center"/>
              <w:rPr>
                <w:rFonts w:asciiTheme="minorHAnsi" w:hAnsiTheme="minorHAnsi" w:cs="Times New Roman"/>
                <w:color w:val="000000" w:themeColor="text1"/>
                <w:sz w:val="22"/>
                <w:szCs w:val="22"/>
              </w:rPr>
            </w:pPr>
            <w:r w:rsidRPr="009A7CFA">
              <w:rPr>
                <w:rFonts w:asciiTheme="minorHAnsi" w:hAnsiTheme="minorHAnsi" w:cs="Times New Roman"/>
                <w:color w:val="000000" w:themeColor="text1"/>
                <w:sz w:val="22"/>
                <w:szCs w:val="22"/>
              </w:rPr>
              <w:t>Pokazatelji rezultata</w:t>
            </w:r>
          </w:p>
        </w:tc>
        <w:tc>
          <w:tcPr>
            <w:tcW w:w="1134" w:type="dxa"/>
          </w:tcPr>
          <w:p w:rsidR="00EF5C91" w:rsidRPr="009A7CFA" w:rsidRDefault="00EF5C91" w:rsidP="00EF5C91">
            <w:pPr>
              <w:jc w:val="cente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Definicija</w:t>
            </w:r>
          </w:p>
        </w:tc>
        <w:tc>
          <w:tcPr>
            <w:tcW w:w="1134"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Jedinica</w:t>
            </w:r>
          </w:p>
        </w:tc>
        <w:tc>
          <w:tcPr>
            <w:tcW w:w="1134"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Polazna vrijednost</w:t>
            </w:r>
          </w:p>
        </w:tc>
        <w:tc>
          <w:tcPr>
            <w:tcW w:w="1134"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Izvor podataka</w:t>
            </w:r>
          </w:p>
        </w:tc>
        <w:tc>
          <w:tcPr>
            <w:tcW w:w="1134" w:type="dxa"/>
          </w:tcPr>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Ciljana vrijednost</w:t>
            </w:r>
          </w:p>
          <w:p w:rsidR="00EF5C91" w:rsidRPr="009A7CFA" w:rsidRDefault="00841CCF" w:rsidP="00EF5C91">
            <w:pPr>
              <w:jc w:val="center"/>
              <w:rPr>
                <w:rFonts w:asciiTheme="minorHAnsi" w:hAnsiTheme="minorHAnsi" w:cs="Times New Roman"/>
                <w:sz w:val="22"/>
                <w:szCs w:val="22"/>
              </w:rPr>
            </w:pPr>
            <w:r>
              <w:rPr>
                <w:rFonts w:asciiTheme="minorHAnsi" w:hAnsiTheme="minorHAnsi" w:cs="Times New Roman"/>
                <w:sz w:val="22"/>
                <w:szCs w:val="22"/>
              </w:rPr>
              <w:t>2018</w:t>
            </w:r>
            <w:r w:rsidR="00EF5C91" w:rsidRPr="009A7CFA">
              <w:rPr>
                <w:rFonts w:asciiTheme="minorHAnsi" w:hAnsiTheme="minorHAnsi" w:cs="Times New Roman"/>
                <w:sz w:val="22"/>
                <w:szCs w:val="22"/>
              </w:rPr>
              <w:t>.</w:t>
            </w:r>
          </w:p>
        </w:tc>
        <w:tc>
          <w:tcPr>
            <w:tcW w:w="1276" w:type="dxa"/>
          </w:tcPr>
          <w:p w:rsidR="00EF5C91" w:rsidRDefault="00EF5C91" w:rsidP="00EF5C91">
            <w:pPr>
              <w:rPr>
                <w:rFonts w:asciiTheme="minorHAnsi" w:hAnsiTheme="minorHAnsi" w:cs="Times New Roman"/>
                <w:sz w:val="22"/>
                <w:szCs w:val="22"/>
              </w:rPr>
            </w:pPr>
          </w:p>
          <w:p w:rsidR="00EF5C91" w:rsidRPr="009A7CFA" w:rsidRDefault="00841CCF" w:rsidP="00EF5C91">
            <w:pPr>
              <w:jc w:val="center"/>
              <w:rPr>
                <w:rFonts w:asciiTheme="minorHAnsi" w:hAnsiTheme="minorHAnsi" w:cs="Times New Roman"/>
                <w:sz w:val="22"/>
                <w:szCs w:val="22"/>
              </w:rPr>
            </w:pPr>
            <w:r>
              <w:rPr>
                <w:rFonts w:asciiTheme="minorHAnsi" w:hAnsiTheme="minorHAnsi" w:cs="Times New Roman"/>
                <w:sz w:val="22"/>
                <w:szCs w:val="22"/>
              </w:rPr>
              <w:t>Realizirano  u 2018</w:t>
            </w:r>
            <w:r w:rsidR="00EF5C91">
              <w:rPr>
                <w:rFonts w:asciiTheme="minorHAnsi" w:hAnsiTheme="minorHAnsi" w:cs="Times New Roman"/>
                <w:sz w:val="22"/>
                <w:szCs w:val="22"/>
              </w:rPr>
              <w:t>.</w:t>
            </w:r>
          </w:p>
        </w:tc>
      </w:tr>
      <w:tr w:rsidR="00EF5C91" w:rsidTr="00EF5C91">
        <w:trPr>
          <w:trHeight w:val="1506"/>
        </w:trPr>
        <w:tc>
          <w:tcPr>
            <w:tcW w:w="1560" w:type="dxa"/>
          </w:tcPr>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Inventarizacija</w:t>
            </w:r>
          </w:p>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stalnog postava</w:t>
            </w:r>
          </w:p>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i označavanje</w:t>
            </w:r>
          </w:p>
          <w:p w:rsidR="00EF5C91" w:rsidRPr="006B6C41" w:rsidRDefault="00EF5C91" w:rsidP="00EF5C91">
            <w:pPr>
              <w:rPr>
                <w:rFonts w:asciiTheme="minorHAnsi" w:hAnsiTheme="minorHAnsi" w:cs="Times New Roman"/>
                <w:b/>
                <w:sz w:val="18"/>
                <w:szCs w:val="18"/>
              </w:rPr>
            </w:pPr>
            <w:r w:rsidRPr="006B6C41">
              <w:rPr>
                <w:rFonts w:asciiTheme="minorHAnsi" w:hAnsiTheme="minorHAnsi" w:cs="Times New Roman"/>
                <w:b/>
                <w:sz w:val="18"/>
                <w:szCs w:val="18"/>
              </w:rPr>
              <w:t>( 1.2. )</w:t>
            </w:r>
          </w:p>
        </w:tc>
        <w:tc>
          <w:tcPr>
            <w:tcW w:w="1134" w:type="dxa"/>
          </w:tcPr>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Povećanje postotka inventariz-</w:t>
            </w:r>
          </w:p>
          <w:p w:rsidR="00EF5C91" w:rsidRPr="009A7CFA" w:rsidRDefault="00EF5C91" w:rsidP="00EF5C91">
            <w:pPr>
              <w:rPr>
                <w:rFonts w:asciiTheme="minorHAnsi" w:hAnsiTheme="minorHAnsi" w:cs="Times New Roman"/>
                <w:sz w:val="18"/>
                <w:szCs w:val="18"/>
              </w:rPr>
            </w:pPr>
            <w:r>
              <w:rPr>
                <w:rFonts w:asciiTheme="minorHAnsi" w:hAnsiTheme="minorHAnsi" w:cs="Times New Roman"/>
                <w:sz w:val="18"/>
                <w:szCs w:val="18"/>
              </w:rPr>
              <w:t>acije i adekvatno označavanje</w:t>
            </w:r>
          </w:p>
        </w:tc>
        <w:tc>
          <w:tcPr>
            <w:tcW w:w="1134" w:type="dxa"/>
          </w:tcPr>
          <w:p w:rsidR="00EF5C91" w:rsidRDefault="00EF5C91" w:rsidP="00EF5C91">
            <w:pPr>
              <w:rPr>
                <w:rFonts w:asciiTheme="minorHAnsi" w:hAnsiTheme="minorHAnsi" w:cs="Times New Roman"/>
                <w:sz w:val="18"/>
                <w:szCs w:val="18"/>
              </w:rPr>
            </w:pPr>
          </w:p>
          <w:p w:rsidR="00EF5C91" w:rsidRPr="009A7CFA" w:rsidRDefault="00EF5C91" w:rsidP="00EF5C91">
            <w:pPr>
              <w:jc w:val="center"/>
              <w:rPr>
                <w:rFonts w:asciiTheme="minorHAnsi" w:hAnsiTheme="minorHAnsi" w:cs="Times New Roman"/>
                <w:sz w:val="18"/>
                <w:szCs w:val="18"/>
              </w:rPr>
            </w:pPr>
            <w:r>
              <w:rPr>
                <w:rFonts w:asciiTheme="minorHAnsi" w:hAnsiTheme="minorHAnsi" w:cs="Times New Roman"/>
                <w:sz w:val="18"/>
                <w:szCs w:val="18"/>
              </w:rPr>
              <w:t>%</w:t>
            </w:r>
          </w:p>
        </w:tc>
        <w:tc>
          <w:tcPr>
            <w:tcW w:w="1134" w:type="dxa"/>
          </w:tcPr>
          <w:p w:rsidR="00EF5C91" w:rsidRDefault="00EF5C91" w:rsidP="00EF5C91">
            <w:pPr>
              <w:jc w:val="center"/>
              <w:rPr>
                <w:rFonts w:asciiTheme="minorHAnsi" w:hAnsiTheme="minorHAnsi" w:cs="Times New Roman"/>
                <w:sz w:val="18"/>
                <w:szCs w:val="18"/>
              </w:rPr>
            </w:pPr>
          </w:p>
          <w:p w:rsidR="00EF5C91" w:rsidRPr="009A7CFA" w:rsidRDefault="00EF5C91" w:rsidP="00EF5C91">
            <w:pPr>
              <w:jc w:val="center"/>
              <w:rPr>
                <w:rFonts w:asciiTheme="minorHAnsi" w:hAnsiTheme="minorHAnsi" w:cs="Times New Roman"/>
                <w:sz w:val="18"/>
                <w:szCs w:val="18"/>
              </w:rPr>
            </w:pPr>
            <w:r>
              <w:rPr>
                <w:rFonts w:asciiTheme="minorHAnsi" w:hAnsiTheme="minorHAnsi" w:cs="Times New Roman"/>
                <w:sz w:val="18"/>
                <w:szCs w:val="18"/>
              </w:rPr>
              <w:t xml:space="preserve"> 10</w:t>
            </w:r>
          </w:p>
        </w:tc>
        <w:tc>
          <w:tcPr>
            <w:tcW w:w="1134" w:type="dxa"/>
          </w:tcPr>
          <w:p w:rsidR="00EF5C91" w:rsidRPr="00D7036B" w:rsidRDefault="00EF5C91" w:rsidP="00EF5C91">
            <w:pPr>
              <w:jc w:val="center"/>
              <w:rPr>
                <w:rFonts w:asciiTheme="minorHAnsi" w:hAnsiTheme="minorHAnsi" w:cs="Times New Roman"/>
                <w:sz w:val="18"/>
                <w:szCs w:val="18"/>
              </w:rPr>
            </w:pPr>
          </w:p>
          <w:p w:rsidR="00EF5C91" w:rsidRPr="00D7036B" w:rsidRDefault="00EF5C91" w:rsidP="00EF5C91">
            <w:pPr>
              <w:jc w:val="center"/>
              <w:rPr>
                <w:rFonts w:asciiTheme="minorHAnsi" w:hAnsiTheme="minorHAnsi" w:cs="Times New Roman"/>
                <w:sz w:val="18"/>
                <w:szCs w:val="18"/>
              </w:rPr>
            </w:pPr>
            <w:r w:rsidRPr="00D7036B">
              <w:rPr>
                <w:rFonts w:asciiTheme="minorHAnsi" w:hAnsiTheme="minorHAnsi" w:cs="Times New Roman"/>
                <w:sz w:val="18"/>
                <w:szCs w:val="18"/>
              </w:rPr>
              <w:t>MC FV</w:t>
            </w:r>
          </w:p>
        </w:tc>
        <w:tc>
          <w:tcPr>
            <w:tcW w:w="1134" w:type="dxa"/>
          </w:tcPr>
          <w:p w:rsidR="00EF5C91" w:rsidRPr="00D7036B" w:rsidRDefault="00EF5C91" w:rsidP="00EF5C91">
            <w:pPr>
              <w:jc w:val="center"/>
              <w:rPr>
                <w:rFonts w:asciiTheme="minorHAnsi" w:hAnsiTheme="minorHAnsi" w:cs="Times New Roman"/>
                <w:sz w:val="18"/>
                <w:szCs w:val="18"/>
              </w:rPr>
            </w:pPr>
          </w:p>
          <w:p w:rsidR="00EF5C91" w:rsidRPr="00D7036B" w:rsidRDefault="002F5EFD" w:rsidP="00EF5C91">
            <w:pPr>
              <w:jc w:val="center"/>
              <w:rPr>
                <w:rFonts w:asciiTheme="minorHAnsi" w:hAnsiTheme="minorHAnsi" w:cs="Times New Roman"/>
                <w:sz w:val="18"/>
                <w:szCs w:val="18"/>
              </w:rPr>
            </w:pPr>
            <w:r>
              <w:rPr>
                <w:rFonts w:asciiTheme="minorHAnsi" w:hAnsiTheme="minorHAnsi" w:cs="Times New Roman"/>
                <w:sz w:val="18"/>
                <w:szCs w:val="18"/>
              </w:rPr>
              <w:t>30</w:t>
            </w:r>
          </w:p>
        </w:tc>
        <w:tc>
          <w:tcPr>
            <w:tcW w:w="1276" w:type="dxa"/>
          </w:tcPr>
          <w:p w:rsidR="00EF5C91" w:rsidRDefault="00EF5C91" w:rsidP="00EF5C91">
            <w:pPr>
              <w:jc w:val="center"/>
              <w:rPr>
                <w:rFonts w:asciiTheme="minorHAnsi" w:hAnsiTheme="minorHAnsi" w:cs="Times New Roman"/>
                <w:sz w:val="18"/>
                <w:szCs w:val="18"/>
              </w:rPr>
            </w:pPr>
          </w:p>
          <w:p w:rsidR="00EF5C91" w:rsidRPr="00D7036B" w:rsidRDefault="00EF5C91" w:rsidP="00EF5C91">
            <w:pPr>
              <w:jc w:val="center"/>
              <w:rPr>
                <w:rFonts w:asciiTheme="minorHAnsi" w:hAnsiTheme="minorHAnsi" w:cs="Times New Roman"/>
                <w:sz w:val="18"/>
                <w:szCs w:val="18"/>
              </w:rPr>
            </w:pPr>
            <w:r>
              <w:rPr>
                <w:rFonts w:asciiTheme="minorHAnsi" w:hAnsiTheme="minorHAnsi" w:cs="Times New Roman"/>
                <w:sz w:val="18"/>
                <w:szCs w:val="18"/>
              </w:rPr>
              <w:t>10</w:t>
            </w:r>
          </w:p>
        </w:tc>
      </w:tr>
    </w:tbl>
    <w:p w:rsidR="000C0F98" w:rsidRPr="004954FB" w:rsidRDefault="000C0F98" w:rsidP="00AC472D">
      <w:pPr>
        <w:pStyle w:val="Normal1"/>
        <w:rPr>
          <w:rFonts w:asciiTheme="minorHAnsi" w:hAnsiTheme="minorHAnsi" w:cs="Times New Roman"/>
        </w:rPr>
      </w:pPr>
      <w:r w:rsidRPr="000C0F98">
        <w:rPr>
          <w:rFonts w:asciiTheme="minorHAnsi" w:hAnsiTheme="minorHAnsi" w:cs="Times New Roman"/>
          <w:b/>
        </w:rPr>
        <w:lastRenderedPageBreak/>
        <w:t>Cilj 1.3.</w:t>
      </w:r>
      <w:r>
        <w:rPr>
          <w:rFonts w:asciiTheme="minorHAnsi" w:hAnsiTheme="minorHAnsi" w:cs="Times New Roman"/>
        </w:rPr>
        <w:t xml:space="preserve"> P</w:t>
      </w:r>
      <w:r w:rsidRPr="004954FB">
        <w:rPr>
          <w:rFonts w:asciiTheme="minorHAnsi" w:hAnsiTheme="minorHAnsi" w:cs="Times New Roman"/>
        </w:rPr>
        <w:t>oticanje cjeloživotnog obrazovanja i edukacije djelatn</w:t>
      </w:r>
      <w:r w:rsidR="00EB2EF8">
        <w:rPr>
          <w:rFonts w:asciiTheme="minorHAnsi" w:hAnsiTheme="minorHAnsi" w:cs="Times New Roman"/>
        </w:rPr>
        <w:t>ika: seminari, radionice,   teča</w:t>
      </w:r>
      <w:r w:rsidRPr="004954FB">
        <w:rPr>
          <w:rFonts w:asciiTheme="minorHAnsi" w:hAnsiTheme="minorHAnsi" w:cs="Times New Roman"/>
        </w:rPr>
        <w:t>jevi i sl.</w:t>
      </w:r>
    </w:p>
    <w:p w:rsidR="00754840" w:rsidRDefault="00754840" w:rsidP="000C0F98">
      <w:pPr>
        <w:pStyle w:val="Normal1"/>
        <w:ind w:left="-284" w:firstLine="284"/>
        <w:rPr>
          <w:rFonts w:asciiTheme="minorHAnsi" w:hAnsiTheme="minorHAnsi" w:cs="Times New Roman"/>
          <w:b/>
        </w:rPr>
      </w:pPr>
    </w:p>
    <w:p w:rsidR="000C0F98" w:rsidRPr="004954FB" w:rsidRDefault="000C0F98" w:rsidP="000C0F98">
      <w:pPr>
        <w:pStyle w:val="Normal1"/>
        <w:ind w:left="-284" w:firstLine="284"/>
        <w:rPr>
          <w:rFonts w:asciiTheme="minorHAnsi" w:hAnsiTheme="minorHAnsi" w:cs="Times New Roman"/>
        </w:rPr>
      </w:pPr>
      <w:r w:rsidRPr="000C0F98">
        <w:rPr>
          <w:rFonts w:asciiTheme="minorHAnsi" w:hAnsiTheme="minorHAnsi" w:cs="Times New Roman"/>
          <w:b/>
        </w:rPr>
        <w:t>Cilj 1.4.</w:t>
      </w:r>
      <w:r w:rsidR="00425182">
        <w:rPr>
          <w:rFonts w:asciiTheme="minorHAnsi" w:hAnsiTheme="minorHAnsi" w:cs="Times New Roman"/>
        </w:rPr>
        <w:t xml:space="preserve"> P</w:t>
      </w:r>
      <w:r w:rsidRPr="004954FB">
        <w:rPr>
          <w:rFonts w:asciiTheme="minorHAnsi" w:hAnsiTheme="minorHAnsi" w:cs="Times New Roman"/>
        </w:rPr>
        <w:t>raćenje i sudjelovanje u ključnim zbivanjima vezanima za struku: sudjelovanje naseminarima, skupovima, prezentacijama i sl.</w:t>
      </w:r>
    </w:p>
    <w:p w:rsidR="000C0F98" w:rsidRDefault="000C0F98" w:rsidP="00EF5C91">
      <w:pPr>
        <w:spacing w:after="0"/>
        <w:rPr>
          <w:rFonts w:asciiTheme="minorHAnsi" w:hAnsiTheme="minorHAnsi" w:cs="Times New Roman"/>
        </w:rPr>
      </w:pPr>
    </w:p>
    <w:tbl>
      <w:tblPr>
        <w:tblStyle w:val="Reetkatablice"/>
        <w:tblW w:w="8506" w:type="dxa"/>
        <w:tblInd w:w="-176" w:type="dxa"/>
        <w:tblLayout w:type="fixed"/>
        <w:tblLook w:val="04A0"/>
      </w:tblPr>
      <w:tblGrid>
        <w:gridCol w:w="1560"/>
        <w:gridCol w:w="1134"/>
        <w:gridCol w:w="1134"/>
        <w:gridCol w:w="1134"/>
        <w:gridCol w:w="1134"/>
        <w:gridCol w:w="1134"/>
        <w:gridCol w:w="1276"/>
      </w:tblGrid>
      <w:tr w:rsidR="00EF5C91" w:rsidRPr="009A7CFA" w:rsidTr="00EF5C91">
        <w:trPr>
          <w:trHeight w:val="822"/>
        </w:trPr>
        <w:tc>
          <w:tcPr>
            <w:tcW w:w="1560" w:type="dxa"/>
          </w:tcPr>
          <w:p w:rsidR="00EF5C91" w:rsidRPr="009A7CFA" w:rsidRDefault="00EF5C91" w:rsidP="00EF5C91">
            <w:pPr>
              <w:jc w:val="center"/>
              <w:rPr>
                <w:rFonts w:asciiTheme="minorHAnsi" w:hAnsiTheme="minorHAnsi" w:cs="Times New Roman"/>
                <w:color w:val="000000" w:themeColor="text1"/>
                <w:sz w:val="22"/>
                <w:szCs w:val="22"/>
              </w:rPr>
            </w:pPr>
          </w:p>
          <w:p w:rsidR="00EF5C91" w:rsidRPr="009A7CFA" w:rsidRDefault="00EF5C91" w:rsidP="00EF5C91">
            <w:pPr>
              <w:jc w:val="center"/>
              <w:rPr>
                <w:rFonts w:asciiTheme="minorHAnsi" w:hAnsiTheme="minorHAnsi" w:cs="Times New Roman"/>
                <w:color w:val="000000" w:themeColor="text1"/>
                <w:sz w:val="22"/>
                <w:szCs w:val="22"/>
              </w:rPr>
            </w:pPr>
            <w:r w:rsidRPr="009A7CFA">
              <w:rPr>
                <w:rFonts w:asciiTheme="minorHAnsi" w:hAnsiTheme="minorHAnsi" w:cs="Times New Roman"/>
                <w:color w:val="000000" w:themeColor="text1"/>
                <w:sz w:val="22"/>
                <w:szCs w:val="22"/>
              </w:rPr>
              <w:t>Pokazatelji rezultata</w:t>
            </w:r>
          </w:p>
        </w:tc>
        <w:tc>
          <w:tcPr>
            <w:tcW w:w="1134" w:type="dxa"/>
          </w:tcPr>
          <w:p w:rsidR="00EF5C91" w:rsidRPr="009A7CFA" w:rsidRDefault="00EF5C91" w:rsidP="00EF5C91">
            <w:pPr>
              <w:jc w:val="cente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Definicija</w:t>
            </w:r>
          </w:p>
        </w:tc>
        <w:tc>
          <w:tcPr>
            <w:tcW w:w="1134"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Jedinica</w:t>
            </w:r>
          </w:p>
        </w:tc>
        <w:tc>
          <w:tcPr>
            <w:tcW w:w="1134"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Polazna vrijednost</w:t>
            </w:r>
          </w:p>
        </w:tc>
        <w:tc>
          <w:tcPr>
            <w:tcW w:w="1134"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Izvor podataka</w:t>
            </w:r>
          </w:p>
        </w:tc>
        <w:tc>
          <w:tcPr>
            <w:tcW w:w="1134" w:type="dxa"/>
          </w:tcPr>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Ciljana vrijednost</w:t>
            </w:r>
          </w:p>
          <w:p w:rsidR="00EF5C91" w:rsidRPr="009A7CFA" w:rsidRDefault="005823A0" w:rsidP="00EF5C91">
            <w:pPr>
              <w:jc w:val="center"/>
              <w:rPr>
                <w:rFonts w:asciiTheme="minorHAnsi" w:hAnsiTheme="minorHAnsi" w:cs="Times New Roman"/>
                <w:sz w:val="22"/>
                <w:szCs w:val="22"/>
              </w:rPr>
            </w:pPr>
            <w:r>
              <w:rPr>
                <w:rFonts w:asciiTheme="minorHAnsi" w:hAnsiTheme="minorHAnsi" w:cs="Times New Roman"/>
                <w:sz w:val="22"/>
                <w:szCs w:val="22"/>
              </w:rPr>
              <w:t>201</w:t>
            </w:r>
            <w:r w:rsidR="00754840">
              <w:rPr>
                <w:rFonts w:asciiTheme="minorHAnsi" w:hAnsiTheme="minorHAnsi" w:cs="Times New Roman"/>
                <w:sz w:val="22"/>
                <w:szCs w:val="22"/>
              </w:rPr>
              <w:t>8</w:t>
            </w:r>
            <w:r>
              <w:rPr>
                <w:rFonts w:asciiTheme="minorHAnsi" w:hAnsiTheme="minorHAnsi" w:cs="Times New Roman"/>
                <w:sz w:val="22"/>
                <w:szCs w:val="22"/>
              </w:rPr>
              <w:t>.</w:t>
            </w:r>
          </w:p>
        </w:tc>
        <w:tc>
          <w:tcPr>
            <w:tcW w:w="1276" w:type="dxa"/>
          </w:tcPr>
          <w:p w:rsidR="00EF5C91" w:rsidRDefault="00EF5C91" w:rsidP="00EF5C91">
            <w:pPr>
              <w:jc w:val="center"/>
              <w:rPr>
                <w:rFonts w:asciiTheme="minorHAnsi" w:hAnsiTheme="minorHAnsi" w:cs="Times New Roman"/>
                <w:sz w:val="22"/>
                <w:szCs w:val="22"/>
              </w:rPr>
            </w:pPr>
          </w:p>
          <w:p w:rsidR="00EF5C91" w:rsidRDefault="00EF5C91" w:rsidP="00EF5C91">
            <w:pPr>
              <w:jc w:val="center"/>
              <w:rPr>
                <w:rFonts w:asciiTheme="minorHAnsi" w:hAnsiTheme="minorHAnsi" w:cs="Times New Roman"/>
                <w:sz w:val="22"/>
                <w:szCs w:val="22"/>
              </w:rPr>
            </w:pPr>
            <w:r>
              <w:rPr>
                <w:rFonts w:asciiTheme="minorHAnsi" w:hAnsiTheme="minorHAnsi" w:cs="Times New Roman"/>
                <w:sz w:val="22"/>
                <w:szCs w:val="22"/>
              </w:rPr>
              <w:t>Realizirano</w:t>
            </w:r>
          </w:p>
          <w:p w:rsidR="00EF5C91" w:rsidRPr="009A7CFA" w:rsidRDefault="00754840" w:rsidP="00EF5C91">
            <w:pPr>
              <w:jc w:val="center"/>
              <w:rPr>
                <w:rFonts w:asciiTheme="minorHAnsi" w:hAnsiTheme="minorHAnsi" w:cs="Times New Roman"/>
                <w:sz w:val="22"/>
                <w:szCs w:val="22"/>
              </w:rPr>
            </w:pPr>
            <w:r>
              <w:rPr>
                <w:rFonts w:asciiTheme="minorHAnsi" w:hAnsiTheme="minorHAnsi" w:cs="Times New Roman"/>
                <w:sz w:val="22"/>
                <w:szCs w:val="22"/>
              </w:rPr>
              <w:t>u 2018</w:t>
            </w:r>
            <w:r w:rsidR="00EF5C91">
              <w:rPr>
                <w:rFonts w:asciiTheme="minorHAnsi" w:hAnsiTheme="minorHAnsi" w:cs="Times New Roman"/>
                <w:sz w:val="22"/>
                <w:szCs w:val="22"/>
              </w:rPr>
              <w:t>.</w:t>
            </w:r>
          </w:p>
        </w:tc>
      </w:tr>
      <w:tr w:rsidR="00EF5C91" w:rsidRPr="00D7036B" w:rsidTr="000C0F98">
        <w:trPr>
          <w:trHeight w:val="708"/>
        </w:trPr>
        <w:tc>
          <w:tcPr>
            <w:tcW w:w="1560" w:type="dxa"/>
          </w:tcPr>
          <w:p w:rsidR="00EF5C91" w:rsidRDefault="00EF5C91" w:rsidP="00EF5C91">
            <w:pPr>
              <w:rPr>
                <w:rFonts w:asciiTheme="minorHAnsi" w:hAnsiTheme="minorHAnsi" w:cs="Times New Roman"/>
                <w:sz w:val="18"/>
                <w:szCs w:val="18"/>
              </w:rPr>
            </w:pPr>
            <w:r w:rsidRPr="009A7CFA">
              <w:rPr>
                <w:rFonts w:asciiTheme="minorHAnsi" w:hAnsiTheme="minorHAnsi" w:cs="Times New Roman"/>
                <w:sz w:val="18"/>
                <w:szCs w:val="18"/>
              </w:rPr>
              <w:t>Sudjelovanj</w:t>
            </w:r>
            <w:r>
              <w:rPr>
                <w:rFonts w:asciiTheme="minorHAnsi" w:hAnsiTheme="minorHAnsi" w:cs="Times New Roman"/>
                <w:sz w:val="18"/>
                <w:szCs w:val="18"/>
              </w:rPr>
              <w:t>e zaposlenika na seminarima, radionicama, prezentacijama, predavanjima i sl.</w:t>
            </w:r>
          </w:p>
          <w:p w:rsidR="00EF5C91" w:rsidRPr="006B6C41" w:rsidRDefault="00EF5C91" w:rsidP="00EF5C91">
            <w:pPr>
              <w:rPr>
                <w:rFonts w:asciiTheme="minorHAnsi" w:hAnsiTheme="minorHAnsi" w:cs="Times New Roman"/>
                <w:b/>
                <w:sz w:val="18"/>
                <w:szCs w:val="18"/>
              </w:rPr>
            </w:pPr>
            <w:r w:rsidRPr="006B6C41">
              <w:rPr>
                <w:rFonts w:asciiTheme="minorHAnsi" w:hAnsiTheme="minorHAnsi" w:cs="Times New Roman"/>
                <w:b/>
                <w:sz w:val="18"/>
                <w:szCs w:val="18"/>
              </w:rPr>
              <w:t>( 1.3. i 1.4. )</w:t>
            </w:r>
          </w:p>
        </w:tc>
        <w:tc>
          <w:tcPr>
            <w:tcW w:w="1134" w:type="dxa"/>
          </w:tcPr>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Radi zadržavanja i/ili</w:t>
            </w:r>
          </w:p>
          <w:p w:rsidR="00EF5C91" w:rsidRDefault="000C0F98" w:rsidP="00EF5C91">
            <w:pPr>
              <w:rPr>
                <w:rFonts w:asciiTheme="minorHAnsi" w:hAnsiTheme="minorHAnsi" w:cs="Times New Roman"/>
                <w:sz w:val="18"/>
                <w:szCs w:val="18"/>
              </w:rPr>
            </w:pPr>
            <w:r>
              <w:rPr>
                <w:rFonts w:asciiTheme="minorHAnsi" w:hAnsiTheme="minorHAnsi" w:cs="Times New Roman"/>
                <w:sz w:val="18"/>
                <w:szCs w:val="18"/>
              </w:rPr>
              <w:t>povećanja</w:t>
            </w:r>
          </w:p>
          <w:p w:rsidR="00EF5C91" w:rsidRPr="009A7CFA" w:rsidRDefault="00EF5C91" w:rsidP="00EF5C91">
            <w:pPr>
              <w:rPr>
                <w:rFonts w:asciiTheme="minorHAnsi" w:hAnsiTheme="minorHAnsi" w:cs="Times New Roman"/>
                <w:sz w:val="18"/>
                <w:szCs w:val="18"/>
              </w:rPr>
            </w:pPr>
            <w:r>
              <w:rPr>
                <w:rFonts w:asciiTheme="minorHAnsi" w:hAnsiTheme="minorHAnsi" w:cs="Times New Roman"/>
                <w:sz w:val="18"/>
                <w:szCs w:val="18"/>
              </w:rPr>
              <w:t xml:space="preserve">kvalitete usluge koju Centar </w:t>
            </w:r>
            <w:r w:rsidR="000C0F98">
              <w:rPr>
                <w:rFonts w:asciiTheme="minorHAnsi" w:hAnsiTheme="minorHAnsi" w:cs="Times New Roman"/>
                <w:sz w:val="18"/>
                <w:szCs w:val="18"/>
              </w:rPr>
              <w:t>nudi</w:t>
            </w:r>
          </w:p>
        </w:tc>
        <w:tc>
          <w:tcPr>
            <w:tcW w:w="1134" w:type="dxa"/>
          </w:tcPr>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Broj posjećenih</w:t>
            </w:r>
          </w:p>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seminara, radionica,</w:t>
            </w:r>
          </w:p>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 xml:space="preserve">prezentac., </w:t>
            </w:r>
          </w:p>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predavanja</w:t>
            </w:r>
          </w:p>
          <w:p w:rsidR="00EF5C91" w:rsidRPr="009A7CFA" w:rsidRDefault="00EF5C91" w:rsidP="00EF5C91">
            <w:pPr>
              <w:rPr>
                <w:rFonts w:asciiTheme="minorHAnsi" w:hAnsiTheme="minorHAnsi" w:cs="Times New Roman"/>
                <w:sz w:val="18"/>
                <w:szCs w:val="18"/>
              </w:rPr>
            </w:pPr>
            <w:r>
              <w:rPr>
                <w:rFonts w:asciiTheme="minorHAnsi" w:hAnsiTheme="minorHAnsi" w:cs="Times New Roman"/>
                <w:sz w:val="18"/>
                <w:szCs w:val="18"/>
              </w:rPr>
              <w:t>i sl.</w:t>
            </w:r>
          </w:p>
        </w:tc>
        <w:tc>
          <w:tcPr>
            <w:tcW w:w="1134" w:type="dxa"/>
          </w:tcPr>
          <w:p w:rsidR="00EF5C91" w:rsidRDefault="00EF5C91" w:rsidP="00EF5C91">
            <w:pPr>
              <w:jc w:val="center"/>
              <w:rPr>
                <w:rFonts w:asciiTheme="minorHAnsi" w:hAnsiTheme="minorHAnsi" w:cs="Times New Roman"/>
                <w:sz w:val="18"/>
                <w:szCs w:val="18"/>
              </w:rPr>
            </w:pPr>
          </w:p>
          <w:p w:rsidR="00EF5C91" w:rsidRPr="009A7CFA" w:rsidRDefault="00EF5C91" w:rsidP="00EF5C91">
            <w:pPr>
              <w:jc w:val="center"/>
              <w:rPr>
                <w:rFonts w:asciiTheme="minorHAnsi" w:hAnsiTheme="minorHAnsi" w:cs="Times New Roman"/>
                <w:sz w:val="18"/>
                <w:szCs w:val="18"/>
              </w:rPr>
            </w:pPr>
            <w:r>
              <w:rPr>
                <w:rFonts w:asciiTheme="minorHAnsi" w:hAnsiTheme="minorHAnsi" w:cs="Times New Roman"/>
                <w:sz w:val="18"/>
                <w:szCs w:val="18"/>
              </w:rPr>
              <w:t xml:space="preserve"> 1 godišnje</w:t>
            </w:r>
          </w:p>
        </w:tc>
        <w:tc>
          <w:tcPr>
            <w:tcW w:w="1134" w:type="dxa"/>
          </w:tcPr>
          <w:p w:rsidR="00EF5C91" w:rsidRPr="00D7036B" w:rsidRDefault="00EF5C91" w:rsidP="00EF5C91">
            <w:pPr>
              <w:jc w:val="center"/>
              <w:rPr>
                <w:rFonts w:asciiTheme="minorHAnsi" w:hAnsiTheme="minorHAnsi" w:cs="Times New Roman"/>
                <w:sz w:val="18"/>
                <w:szCs w:val="18"/>
              </w:rPr>
            </w:pPr>
          </w:p>
          <w:p w:rsidR="00EF5C91" w:rsidRPr="00D7036B" w:rsidRDefault="00EF5C91" w:rsidP="00EF5C91">
            <w:pPr>
              <w:jc w:val="center"/>
              <w:rPr>
                <w:rFonts w:asciiTheme="minorHAnsi" w:hAnsiTheme="minorHAnsi" w:cs="Times New Roman"/>
                <w:sz w:val="18"/>
                <w:szCs w:val="18"/>
              </w:rPr>
            </w:pPr>
            <w:r w:rsidRPr="00D7036B">
              <w:rPr>
                <w:rFonts w:asciiTheme="minorHAnsi" w:hAnsiTheme="minorHAnsi" w:cs="Times New Roman"/>
                <w:sz w:val="18"/>
                <w:szCs w:val="18"/>
              </w:rPr>
              <w:t>MC FV</w:t>
            </w:r>
          </w:p>
        </w:tc>
        <w:tc>
          <w:tcPr>
            <w:tcW w:w="1134" w:type="dxa"/>
          </w:tcPr>
          <w:p w:rsidR="00EF5C91" w:rsidRPr="00D7036B" w:rsidRDefault="00EF5C91" w:rsidP="00EF5C91">
            <w:pPr>
              <w:jc w:val="center"/>
              <w:rPr>
                <w:rFonts w:asciiTheme="minorHAnsi" w:hAnsiTheme="minorHAnsi" w:cs="Times New Roman"/>
                <w:sz w:val="18"/>
                <w:szCs w:val="18"/>
              </w:rPr>
            </w:pPr>
          </w:p>
          <w:p w:rsidR="00EF5C91" w:rsidRPr="00D7036B" w:rsidRDefault="00754840" w:rsidP="00EF5C91">
            <w:pPr>
              <w:jc w:val="center"/>
              <w:rPr>
                <w:rFonts w:asciiTheme="minorHAnsi" w:hAnsiTheme="minorHAnsi" w:cs="Times New Roman"/>
                <w:sz w:val="18"/>
                <w:szCs w:val="18"/>
              </w:rPr>
            </w:pPr>
            <w:r>
              <w:rPr>
                <w:rFonts w:asciiTheme="minorHAnsi" w:hAnsiTheme="minorHAnsi" w:cs="Times New Roman"/>
                <w:sz w:val="18"/>
                <w:szCs w:val="18"/>
              </w:rPr>
              <w:t>3</w:t>
            </w:r>
          </w:p>
        </w:tc>
        <w:tc>
          <w:tcPr>
            <w:tcW w:w="1276" w:type="dxa"/>
          </w:tcPr>
          <w:p w:rsidR="00EF5C91" w:rsidRDefault="00EF5C91" w:rsidP="00EF5C91">
            <w:pPr>
              <w:jc w:val="center"/>
              <w:rPr>
                <w:rFonts w:asciiTheme="minorHAnsi" w:hAnsiTheme="minorHAnsi" w:cs="Times New Roman"/>
                <w:sz w:val="18"/>
                <w:szCs w:val="18"/>
              </w:rPr>
            </w:pPr>
          </w:p>
          <w:p w:rsidR="00EF5C91" w:rsidRPr="00425182" w:rsidRDefault="00F23B45" w:rsidP="00754840">
            <w:pPr>
              <w:jc w:val="center"/>
              <w:rPr>
                <w:rFonts w:asciiTheme="minorHAnsi" w:hAnsiTheme="minorHAnsi" w:cs="Times New Roman"/>
                <w:sz w:val="18"/>
                <w:szCs w:val="18"/>
              </w:rPr>
            </w:pPr>
            <w:r>
              <w:rPr>
                <w:rFonts w:asciiTheme="minorHAnsi" w:hAnsiTheme="minorHAnsi" w:cs="Times New Roman"/>
                <w:sz w:val="18"/>
                <w:szCs w:val="18"/>
              </w:rPr>
              <w:t>8</w:t>
            </w:r>
          </w:p>
        </w:tc>
      </w:tr>
    </w:tbl>
    <w:p w:rsidR="009F29D3" w:rsidRDefault="009F29D3" w:rsidP="00425182">
      <w:pPr>
        <w:spacing w:after="0"/>
        <w:ind w:left="-142" w:firstLine="142"/>
        <w:rPr>
          <w:rFonts w:asciiTheme="minorHAnsi" w:hAnsiTheme="minorHAnsi" w:cs="Times New Roman"/>
          <w:b/>
        </w:rPr>
      </w:pPr>
    </w:p>
    <w:p w:rsidR="00EF5C91" w:rsidRDefault="00EF5C91" w:rsidP="006B7E61">
      <w:pPr>
        <w:pStyle w:val="Bezproreda"/>
        <w:ind w:left="-284" w:firstLine="284"/>
      </w:pPr>
      <w:r w:rsidRPr="006B6C41">
        <w:rPr>
          <w:b/>
        </w:rPr>
        <w:t>Cilj 1.5.</w:t>
      </w:r>
      <w:r>
        <w:t xml:space="preserve"> A</w:t>
      </w:r>
      <w:r w:rsidRPr="004954FB">
        <w:t>naliza strukture posjetitelja u svrhu unapređivanja djelatnosti</w:t>
      </w:r>
      <w:r w:rsidR="00A55183">
        <w:t xml:space="preserve"> ( anketa</w:t>
      </w:r>
      <w:r w:rsidR="00425182">
        <w:t>)je</w:t>
      </w:r>
      <w:r w:rsidR="00A55183">
        <w:t xml:space="preserve"> u </w:t>
      </w:r>
      <w:r w:rsidR="00754840">
        <w:t>potpunosti realiziran u 2018</w:t>
      </w:r>
      <w:r>
        <w:t>. godini, u ljetnom periodu se provela</w:t>
      </w:r>
      <w:r w:rsidR="00425182">
        <w:t xml:space="preserve"> anketa u vidu upitnika na info </w:t>
      </w:r>
      <w:r>
        <w:t>pult</w:t>
      </w:r>
      <w:r w:rsidR="00FE7689">
        <w:t>u</w:t>
      </w:r>
      <w:r>
        <w:t xml:space="preserve"> Centra</w:t>
      </w:r>
      <w:r w:rsidR="00B02DA4">
        <w:t>.</w:t>
      </w:r>
    </w:p>
    <w:p w:rsidR="00754840" w:rsidRPr="00754840" w:rsidRDefault="00754840" w:rsidP="00E23AD2">
      <w:pPr>
        <w:pStyle w:val="Bezproreda"/>
      </w:pPr>
    </w:p>
    <w:p w:rsidR="005610D7" w:rsidRPr="00C30267" w:rsidRDefault="00754840" w:rsidP="005610D7">
      <w:pPr>
        <w:pStyle w:val="Normal1"/>
        <w:rPr>
          <w:rFonts w:asciiTheme="minorHAnsi" w:hAnsiTheme="minorHAnsi" w:cs="Times New Roman"/>
        </w:rPr>
      </w:pPr>
      <w:r>
        <w:rPr>
          <w:rFonts w:asciiTheme="minorHAnsi" w:hAnsiTheme="minorHAnsi" w:cs="Times New Roman"/>
          <w:b/>
        </w:rPr>
        <w:t>Cilj 1.6</w:t>
      </w:r>
      <w:r w:rsidR="005610D7" w:rsidRPr="00EF5C91">
        <w:rPr>
          <w:rFonts w:asciiTheme="minorHAnsi" w:hAnsiTheme="minorHAnsi" w:cs="Times New Roman"/>
          <w:b/>
        </w:rPr>
        <w:t>.</w:t>
      </w:r>
      <w:r w:rsidR="005610D7">
        <w:rPr>
          <w:rFonts w:asciiTheme="minorHAnsi" w:hAnsiTheme="minorHAnsi" w:cs="Times New Roman"/>
        </w:rPr>
        <w:t>S</w:t>
      </w:r>
      <w:r w:rsidR="005610D7" w:rsidRPr="00C30267">
        <w:rPr>
          <w:rFonts w:asciiTheme="minorHAnsi" w:hAnsiTheme="minorHAnsi" w:cs="Times New Roman"/>
        </w:rPr>
        <w:t>uradnja sa organizacijama i/ili pojedincima na već započetim programima i/ili</w:t>
      </w:r>
    </w:p>
    <w:p w:rsidR="005610D7" w:rsidRPr="00C30267" w:rsidRDefault="005610D7" w:rsidP="005610D7">
      <w:pPr>
        <w:pStyle w:val="Normal1"/>
        <w:ind w:left="-284"/>
        <w:rPr>
          <w:rFonts w:asciiTheme="minorHAnsi" w:hAnsiTheme="minorHAnsi" w:cs="Times New Roman"/>
        </w:rPr>
      </w:pPr>
      <w:r w:rsidRPr="00C30267">
        <w:rPr>
          <w:rFonts w:asciiTheme="minorHAnsi" w:hAnsiTheme="minorHAnsi" w:cs="Times New Roman"/>
        </w:rPr>
        <w:t>projektima ili u vidu osmišljavanja novih</w:t>
      </w:r>
      <w:r w:rsidR="000B0885">
        <w:rPr>
          <w:rFonts w:asciiTheme="minorHAnsi" w:hAnsiTheme="minorHAnsi" w:cs="Times New Roman"/>
        </w:rPr>
        <w:t xml:space="preserve">: </w:t>
      </w:r>
      <w:r>
        <w:rPr>
          <w:rFonts w:asciiTheme="minorHAnsi" w:hAnsiTheme="minorHAnsi" w:cs="Times New Roman"/>
        </w:rPr>
        <w:t>projekt Upozna</w:t>
      </w:r>
      <w:r w:rsidR="00C16917">
        <w:rPr>
          <w:rFonts w:asciiTheme="minorHAnsi" w:hAnsiTheme="minorHAnsi" w:cs="Times New Roman"/>
        </w:rPr>
        <w:t>jmo hrvatsku znanstvenu baštinu</w:t>
      </w:r>
      <w:r w:rsidR="000B0885">
        <w:rPr>
          <w:rFonts w:asciiTheme="minorHAnsi" w:hAnsiTheme="minorHAnsi" w:cs="Times New Roman"/>
        </w:rPr>
        <w:t>, HAZU</w:t>
      </w:r>
      <w:r w:rsidR="00C16917">
        <w:rPr>
          <w:rFonts w:asciiTheme="minorHAnsi" w:hAnsiTheme="minorHAnsi" w:cs="Times New Roman"/>
        </w:rPr>
        <w:t>;</w:t>
      </w:r>
      <w:r>
        <w:rPr>
          <w:rFonts w:asciiTheme="minorHAnsi" w:hAnsiTheme="minorHAnsi" w:cs="Times New Roman"/>
        </w:rPr>
        <w:t xml:space="preserve"> tematski i</w:t>
      </w:r>
      <w:r w:rsidR="00C16917">
        <w:rPr>
          <w:rFonts w:asciiTheme="minorHAnsi" w:hAnsiTheme="minorHAnsi" w:cs="Times New Roman"/>
        </w:rPr>
        <w:t>zlet brodom, TZ Općine Pirovac;</w:t>
      </w:r>
      <w:r>
        <w:rPr>
          <w:rFonts w:asciiTheme="minorHAnsi" w:hAnsiTheme="minorHAnsi" w:cs="Times New Roman"/>
        </w:rPr>
        <w:t xml:space="preserve"> Kreativni dani Fausta Vrančića, udruga Otok</w:t>
      </w:r>
      <w:r w:rsidR="00C16917">
        <w:rPr>
          <w:rFonts w:asciiTheme="minorHAnsi" w:hAnsiTheme="minorHAnsi" w:cs="Times New Roman"/>
        </w:rPr>
        <w:t>; inicijalna suradnja sa Muzejom betinske drvene brodogradnje u vidu osmišljavanja posjeta dva muzeja na dva otoka</w:t>
      </w:r>
      <w:r w:rsidR="000B0885">
        <w:t xml:space="preserve">, prijavljen je partnerski projekt pod nazivom </w:t>
      </w:r>
      <w:r w:rsidR="000B0885" w:rsidRPr="00003CA5">
        <w:rPr>
          <w:i/>
        </w:rPr>
        <w:t>aM</w:t>
      </w:r>
      <w:r w:rsidR="000B0885">
        <w:rPr>
          <w:i/>
        </w:rPr>
        <w:t xml:space="preserve">useTech: DiscoveringMuseumthrougModern Technologies </w:t>
      </w:r>
      <w:r w:rsidR="000B0885">
        <w:t>na europski natječaj u okviru IPA Programa prekogranične suradnje Hrvatska-BiH-Crna Gora 2014.-2020. Više o projektu na 24. Stranici.</w:t>
      </w:r>
    </w:p>
    <w:p w:rsidR="005610D7" w:rsidRDefault="005610D7" w:rsidP="00EF5C91">
      <w:pPr>
        <w:spacing w:after="0"/>
        <w:rPr>
          <w:rFonts w:asciiTheme="minorHAnsi" w:hAnsiTheme="minorHAnsi" w:cs="Times New Roman"/>
        </w:rPr>
      </w:pPr>
    </w:p>
    <w:tbl>
      <w:tblPr>
        <w:tblStyle w:val="Reetkatablice"/>
        <w:tblW w:w="8506" w:type="dxa"/>
        <w:tblInd w:w="-176" w:type="dxa"/>
        <w:tblLayout w:type="fixed"/>
        <w:tblLook w:val="04A0"/>
      </w:tblPr>
      <w:tblGrid>
        <w:gridCol w:w="1418"/>
        <w:gridCol w:w="1418"/>
        <w:gridCol w:w="992"/>
        <w:gridCol w:w="1134"/>
        <w:gridCol w:w="1134"/>
        <w:gridCol w:w="1134"/>
        <w:gridCol w:w="1276"/>
      </w:tblGrid>
      <w:tr w:rsidR="00EF5C91" w:rsidRPr="009A7CFA" w:rsidTr="00EF5C91">
        <w:trPr>
          <w:trHeight w:val="822"/>
        </w:trPr>
        <w:tc>
          <w:tcPr>
            <w:tcW w:w="1418" w:type="dxa"/>
          </w:tcPr>
          <w:p w:rsidR="00EF5C91" w:rsidRPr="009A7CFA" w:rsidRDefault="00EF5C91" w:rsidP="00EF5C91">
            <w:pPr>
              <w:jc w:val="center"/>
              <w:rPr>
                <w:rFonts w:asciiTheme="minorHAnsi" w:hAnsiTheme="minorHAnsi" w:cs="Times New Roman"/>
                <w:color w:val="000000" w:themeColor="text1"/>
                <w:sz w:val="22"/>
                <w:szCs w:val="22"/>
              </w:rPr>
            </w:pPr>
          </w:p>
          <w:p w:rsidR="00EF5C91" w:rsidRPr="009A7CFA" w:rsidRDefault="00EF5C91" w:rsidP="00EF5C91">
            <w:pPr>
              <w:jc w:val="center"/>
              <w:rPr>
                <w:rFonts w:asciiTheme="minorHAnsi" w:hAnsiTheme="minorHAnsi" w:cs="Times New Roman"/>
                <w:color w:val="000000" w:themeColor="text1"/>
                <w:sz w:val="22"/>
                <w:szCs w:val="22"/>
              </w:rPr>
            </w:pPr>
            <w:r w:rsidRPr="009A7CFA">
              <w:rPr>
                <w:rFonts w:asciiTheme="minorHAnsi" w:hAnsiTheme="minorHAnsi" w:cs="Times New Roman"/>
                <w:color w:val="000000" w:themeColor="text1"/>
                <w:sz w:val="22"/>
                <w:szCs w:val="22"/>
              </w:rPr>
              <w:t>Pokazatelji rezultata</w:t>
            </w:r>
          </w:p>
        </w:tc>
        <w:tc>
          <w:tcPr>
            <w:tcW w:w="1418" w:type="dxa"/>
          </w:tcPr>
          <w:p w:rsidR="00EF5C91" w:rsidRPr="009A7CFA" w:rsidRDefault="00EF5C91" w:rsidP="00EF5C91">
            <w:pPr>
              <w:jc w:val="cente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Definicija</w:t>
            </w:r>
          </w:p>
        </w:tc>
        <w:tc>
          <w:tcPr>
            <w:tcW w:w="992"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Jedinica</w:t>
            </w:r>
          </w:p>
        </w:tc>
        <w:tc>
          <w:tcPr>
            <w:tcW w:w="1134"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Polazna vrijednost</w:t>
            </w:r>
          </w:p>
        </w:tc>
        <w:tc>
          <w:tcPr>
            <w:tcW w:w="1134"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Izvor podataka</w:t>
            </w:r>
          </w:p>
        </w:tc>
        <w:tc>
          <w:tcPr>
            <w:tcW w:w="1134" w:type="dxa"/>
          </w:tcPr>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Ciljana vrijednost</w:t>
            </w:r>
          </w:p>
          <w:p w:rsidR="00EF5C91" w:rsidRPr="009A7CFA" w:rsidRDefault="00754840" w:rsidP="00EF5C91">
            <w:pPr>
              <w:jc w:val="center"/>
              <w:rPr>
                <w:rFonts w:asciiTheme="minorHAnsi" w:hAnsiTheme="minorHAnsi" w:cs="Times New Roman"/>
                <w:sz w:val="22"/>
                <w:szCs w:val="22"/>
              </w:rPr>
            </w:pPr>
            <w:r>
              <w:rPr>
                <w:rFonts w:asciiTheme="minorHAnsi" w:hAnsiTheme="minorHAnsi" w:cs="Times New Roman"/>
                <w:sz w:val="22"/>
                <w:szCs w:val="22"/>
              </w:rPr>
              <w:t>2018</w:t>
            </w:r>
            <w:r w:rsidR="00EF5C91" w:rsidRPr="009A7CFA">
              <w:rPr>
                <w:rFonts w:asciiTheme="minorHAnsi" w:hAnsiTheme="minorHAnsi" w:cs="Times New Roman"/>
                <w:sz w:val="22"/>
                <w:szCs w:val="22"/>
              </w:rPr>
              <w:t>.</w:t>
            </w:r>
          </w:p>
        </w:tc>
        <w:tc>
          <w:tcPr>
            <w:tcW w:w="1276" w:type="dxa"/>
          </w:tcPr>
          <w:p w:rsidR="00EF5C91" w:rsidRDefault="00EF5C91" w:rsidP="00EF5C91">
            <w:pPr>
              <w:jc w:val="center"/>
              <w:rPr>
                <w:rFonts w:asciiTheme="minorHAnsi" w:hAnsiTheme="minorHAnsi" w:cs="Times New Roman"/>
                <w:sz w:val="22"/>
                <w:szCs w:val="22"/>
              </w:rPr>
            </w:pPr>
          </w:p>
          <w:p w:rsidR="00EF5C91" w:rsidRPr="009A7CFA" w:rsidRDefault="00754840" w:rsidP="00EF5C91">
            <w:pPr>
              <w:jc w:val="center"/>
              <w:rPr>
                <w:rFonts w:asciiTheme="minorHAnsi" w:hAnsiTheme="minorHAnsi" w:cs="Times New Roman"/>
                <w:sz w:val="22"/>
                <w:szCs w:val="22"/>
              </w:rPr>
            </w:pPr>
            <w:r>
              <w:rPr>
                <w:rFonts w:asciiTheme="minorHAnsi" w:hAnsiTheme="minorHAnsi" w:cs="Times New Roman"/>
                <w:sz w:val="22"/>
                <w:szCs w:val="22"/>
              </w:rPr>
              <w:t>Realizirano u 2018</w:t>
            </w:r>
            <w:r w:rsidR="00EF5C91">
              <w:rPr>
                <w:rFonts w:asciiTheme="minorHAnsi" w:hAnsiTheme="minorHAnsi" w:cs="Times New Roman"/>
                <w:sz w:val="22"/>
                <w:szCs w:val="22"/>
              </w:rPr>
              <w:t>.</w:t>
            </w:r>
          </w:p>
        </w:tc>
      </w:tr>
      <w:tr w:rsidR="00EF5C91" w:rsidRPr="009A7CFA" w:rsidTr="00EF5C91">
        <w:trPr>
          <w:trHeight w:val="2482"/>
        </w:trPr>
        <w:tc>
          <w:tcPr>
            <w:tcW w:w="1418" w:type="dxa"/>
          </w:tcPr>
          <w:p w:rsidR="00EF5C91" w:rsidRPr="00C30267" w:rsidRDefault="00EF5C91" w:rsidP="00EF5C91">
            <w:pPr>
              <w:pStyle w:val="Normal1"/>
              <w:rPr>
                <w:rFonts w:asciiTheme="minorHAnsi" w:hAnsiTheme="minorHAnsi" w:cs="Times New Roman"/>
                <w:sz w:val="18"/>
                <w:szCs w:val="18"/>
              </w:rPr>
            </w:pPr>
            <w:r>
              <w:rPr>
                <w:rFonts w:asciiTheme="minorHAnsi" w:hAnsiTheme="minorHAnsi" w:cs="Times New Roman"/>
                <w:sz w:val="18"/>
                <w:szCs w:val="18"/>
              </w:rPr>
              <w:t>S</w:t>
            </w:r>
            <w:r w:rsidRPr="00C30267">
              <w:rPr>
                <w:rFonts w:asciiTheme="minorHAnsi" w:hAnsiTheme="minorHAnsi" w:cs="Times New Roman"/>
                <w:sz w:val="18"/>
                <w:szCs w:val="18"/>
              </w:rPr>
              <w:t>uradnja sa organizacijama i/ili pojedincima na već započetim programima i/ili</w:t>
            </w:r>
          </w:p>
          <w:p w:rsidR="00EF5C91" w:rsidRDefault="00EF5C91" w:rsidP="00EF5C91">
            <w:pPr>
              <w:pStyle w:val="Normal1"/>
              <w:rPr>
                <w:rFonts w:asciiTheme="minorHAnsi" w:hAnsiTheme="minorHAnsi" w:cs="Times New Roman"/>
                <w:sz w:val="18"/>
                <w:szCs w:val="18"/>
              </w:rPr>
            </w:pPr>
            <w:r w:rsidRPr="00C30267">
              <w:rPr>
                <w:rFonts w:asciiTheme="minorHAnsi" w:hAnsiTheme="minorHAnsi" w:cs="Times New Roman"/>
                <w:sz w:val="18"/>
                <w:szCs w:val="18"/>
              </w:rPr>
              <w:t>projektima ili u vidu osmišljavanja novih</w:t>
            </w:r>
          </w:p>
          <w:p w:rsidR="00EF5C91" w:rsidRPr="00DE1502" w:rsidRDefault="00754840" w:rsidP="00EF5C91">
            <w:pPr>
              <w:pStyle w:val="Normal1"/>
              <w:rPr>
                <w:rFonts w:asciiTheme="minorHAnsi" w:hAnsiTheme="minorHAnsi" w:cs="Times New Roman"/>
                <w:b/>
                <w:sz w:val="18"/>
                <w:szCs w:val="18"/>
              </w:rPr>
            </w:pPr>
            <w:r>
              <w:rPr>
                <w:rFonts w:asciiTheme="minorHAnsi" w:hAnsiTheme="minorHAnsi" w:cs="Times New Roman"/>
                <w:b/>
                <w:sz w:val="18"/>
                <w:szCs w:val="18"/>
              </w:rPr>
              <w:t>( 1.6</w:t>
            </w:r>
            <w:r w:rsidR="00EF5C91" w:rsidRPr="00DE1502">
              <w:rPr>
                <w:rFonts w:asciiTheme="minorHAnsi" w:hAnsiTheme="minorHAnsi" w:cs="Times New Roman"/>
                <w:b/>
                <w:sz w:val="18"/>
                <w:szCs w:val="18"/>
              </w:rPr>
              <w:t>. )</w:t>
            </w:r>
          </w:p>
          <w:p w:rsidR="00EF5C91" w:rsidRPr="009A7CFA" w:rsidRDefault="00EF5C91" w:rsidP="00EF5C91">
            <w:pPr>
              <w:jc w:val="center"/>
              <w:rPr>
                <w:rFonts w:asciiTheme="minorHAnsi" w:hAnsiTheme="minorHAnsi" w:cs="Times New Roman"/>
                <w:color w:val="000000" w:themeColor="text1"/>
                <w:sz w:val="22"/>
                <w:szCs w:val="22"/>
              </w:rPr>
            </w:pPr>
          </w:p>
        </w:tc>
        <w:tc>
          <w:tcPr>
            <w:tcW w:w="1418" w:type="dxa"/>
          </w:tcPr>
          <w:p w:rsidR="00EF5C91" w:rsidRDefault="00EF5C91" w:rsidP="00EF5C91">
            <w:pPr>
              <w:jc w:val="center"/>
              <w:rPr>
                <w:rFonts w:asciiTheme="minorHAnsi" w:hAnsiTheme="minorHAnsi" w:cs="Times New Roman"/>
                <w:sz w:val="18"/>
                <w:szCs w:val="18"/>
              </w:rPr>
            </w:pPr>
            <w:r>
              <w:rPr>
                <w:rFonts w:asciiTheme="minorHAnsi" w:hAnsiTheme="minorHAnsi" w:cs="Times New Roman"/>
                <w:sz w:val="18"/>
                <w:szCs w:val="18"/>
              </w:rPr>
              <w:t>Povećanje</w:t>
            </w:r>
          </w:p>
          <w:p w:rsidR="00EF5C91" w:rsidRDefault="00EF5C91" w:rsidP="00EF5C91">
            <w:pPr>
              <w:jc w:val="center"/>
              <w:rPr>
                <w:rFonts w:asciiTheme="minorHAnsi" w:hAnsiTheme="minorHAnsi" w:cs="Times New Roman"/>
                <w:sz w:val="18"/>
                <w:szCs w:val="18"/>
              </w:rPr>
            </w:pPr>
            <w:r>
              <w:rPr>
                <w:rFonts w:asciiTheme="minorHAnsi" w:hAnsiTheme="minorHAnsi" w:cs="Times New Roman"/>
                <w:sz w:val="18"/>
                <w:szCs w:val="18"/>
              </w:rPr>
              <w:t>broj ostvarenih suradnji/</w:t>
            </w:r>
          </w:p>
          <w:p w:rsidR="00EF5C91" w:rsidRDefault="00EF5C91" w:rsidP="00EF5C91">
            <w:pPr>
              <w:jc w:val="center"/>
              <w:rPr>
                <w:rFonts w:asciiTheme="minorHAnsi" w:hAnsiTheme="minorHAnsi" w:cs="Times New Roman"/>
                <w:sz w:val="18"/>
                <w:szCs w:val="18"/>
              </w:rPr>
            </w:pPr>
            <w:r>
              <w:rPr>
                <w:rFonts w:asciiTheme="minorHAnsi" w:hAnsiTheme="minorHAnsi" w:cs="Times New Roman"/>
                <w:sz w:val="18"/>
                <w:szCs w:val="18"/>
              </w:rPr>
              <w:t>projekata/</w:t>
            </w:r>
          </w:p>
          <w:p w:rsidR="00EF5C91" w:rsidRPr="00C30267" w:rsidRDefault="00EF5C91" w:rsidP="00EF5C91">
            <w:pPr>
              <w:jc w:val="center"/>
              <w:rPr>
                <w:rFonts w:asciiTheme="minorHAnsi" w:hAnsiTheme="minorHAnsi" w:cs="Times New Roman"/>
                <w:sz w:val="18"/>
                <w:szCs w:val="18"/>
              </w:rPr>
            </w:pPr>
            <w:r>
              <w:rPr>
                <w:rFonts w:asciiTheme="minorHAnsi" w:hAnsiTheme="minorHAnsi" w:cs="Times New Roman"/>
                <w:sz w:val="18"/>
                <w:szCs w:val="18"/>
              </w:rPr>
              <w:t>programa</w:t>
            </w:r>
          </w:p>
        </w:tc>
        <w:tc>
          <w:tcPr>
            <w:tcW w:w="992" w:type="dxa"/>
          </w:tcPr>
          <w:p w:rsidR="00EF5C91" w:rsidRDefault="00EF5C91" w:rsidP="00EF5C91">
            <w:pPr>
              <w:jc w:val="center"/>
              <w:rPr>
                <w:rFonts w:asciiTheme="minorHAnsi" w:hAnsiTheme="minorHAnsi" w:cs="Times New Roman"/>
                <w:sz w:val="18"/>
                <w:szCs w:val="18"/>
              </w:rPr>
            </w:pPr>
            <w:r>
              <w:rPr>
                <w:rFonts w:asciiTheme="minorHAnsi" w:hAnsiTheme="minorHAnsi" w:cs="Times New Roman"/>
                <w:sz w:val="18"/>
                <w:szCs w:val="18"/>
              </w:rPr>
              <w:t>Broj ostvarenih suradnji/</w:t>
            </w:r>
          </w:p>
          <w:p w:rsidR="00EF5C91" w:rsidRDefault="00EF5C91" w:rsidP="00EF5C91">
            <w:pPr>
              <w:jc w:val="center"/>
              <w:rPr>
                <w:rFonts w:asciiTheme="minorHAnsi" w:hAnsiTheme="minorHAnsi" w:cs="Times New Roman"/>
                <w:sz w:val="18"/>
                <w:szCs w:val="18"/>
              </w:rPr>
            </w:pPr>
            <w:r>
              <w:rPr>
                <w:rFonts w:asciiTheme="minorHAnsi" w:hAnsiTheme="minorHAnsi" w:cs="Times New Roman"/>
                <w:sz w:val="18"/>
                <w:szCs w:val="18"/>
              </w:rPr>
              <w:t>projekata/</w:t>
            </w:r>
          </w:p>
          <w:p w:rsidR="00EF5C91" w:rsidRPr="00C30267" w:rsidRDefault="00EF5C91" w:rsidP="00EF5C91">
            <w:pPr>
              <w:jc w:val="center"/>
              <w:rPr>
                <w:rFonts w:asciiTheme="minorHAnsi" w:hAnsiTheme="minorHAnsi" w:cs="Times New Roman"/>
                <w:sz w:val="18"/>
                <w:szCs w:val="18"/>
              </w:rPr>
            </w:pPr>
            <w:r>
              <w:rPr>
                <w:rFonts w:asciiTheme="minorHAnsi" w:hAnsiTheme="minorHAnsi" w:cs="Times New Roman"/>
                <w:sz w:val="18"/>
                <w:szCs w:val="18"/>
              </w:rPr>
              <w:t>programa</w:t>
            </w:r>
          </w:p>
        </w:tc>
        <w:tc>
          <w:tcPr>
            <w:tcW w:w="1134" w:type="dxa"/>
          </w:tcPr>
          <w:p w:rsidR="00EF5C91" w:rsidRDefault="00EF5C91" w:rsidP="00EF5C91">
            <w:pPr>
              <w:jc w:val="center"/>
              <w:rPr>
                <w:rFonts w:asciiTheme="minorHAnsi" w:hAnsiTheme="minorHAnsi" w:cs="Times New Roman"/>
                <w:sz w:val="18"/>
                <w:szCs w:val="18"/>
              </w:rPr>
            </w:pPr>
          </w:p>
          <w:p w:rsidR="00EF5C91" w:rsidRPr="00C30267" w:rsidRDefault="00EF5C91" w:rsidP="00EF5C91">
            <w:pPr>
              <w:jc w:val="center"/>
              <w:rPr>
                <w:rFonts w:asciiTheme="minorHAnsi" w:hAnsiTheme="minorHAnsi" w:cs="Times New Roman"/>
                <w:sz w:val="18"/>
                <w:szCs w:val="18"/>
              </w:rPr>
            </w:pPr>
            <w:r>
              <w:rPr>
                <w:rFonts w:asciiTheme="minorHAnsi" w:hAnsiTheme="minorHAnsi" w:cs="Times New Roman"/>
                <w:sz w:val="18"/>
                <w:szCs w:val="18"/>
              </w:rPr>
              <w:t>1</w:t>
            </w:r>
          </w:p>
        </w:tc>
        <w:tc>
          <w:tcPr>
            <w:tcW w:w="1134" w:type="dxa"/>
          </w:tcPr>
          <w:p w:rsidR="00EF5C91" w:rsidRDefault="00EF5C91" w:rsidP="00EF5C91">
            <w:pPr>
              <w:jc w:val="center"/>
              <w:rPr>
                <w:rFonts w:asciiTheme="minorHAnsi" w:hAnsiTheme="minorHAnsi" w:cs="Times New Roman"/>
                <w:sz w:val="18"/>
                <w:szCs w:val="18"/>
              </w:rPr>
            </w:pPr>
          </w:p>
          <w:p w:rsidR="00EF5C91" w:rsidRPr="00C30267" w:rsidRDefault="00EF5C91" w:rsidP="00EF5C91">
            <w:pPr>
              <w:jc w:val="center"/>
              <w:rPr>
                <w:rFonts w:asciiTheme="minorHAnsi" w:hAnsiTheme="minorHAnsi" w:cs="Times New Roman"/>
                <w:sz w:val="18"/>
                <w:szCs w:val="18"/>
              </w:rPr>
            </w:pPr>
            <w:r>
              <w:rPr>
                <w:rFonts w:asciiTheme="minorHAnsi" w:hAnsiTheme="minorHAnsi" w:cs="Times New Roman"/>
                <w:sz w:val="18"/>
                <w:szCs w:val="18"/>
              </w:rPr>
              <w:t>MC FV</w:t>
            </w:r>
          </w:p>
        </w:tc>
        <w:tc>
          <w:tcPr>
            <w:tcW w:w="1134" w:type="dxa"/>
          </w:tcPr>
          <w:p w:rsidR="00EF5C91" w:rsidRPr="00C30267" w:rsidRDefault="00EF5C91" w:rsidP="00EF5C91">
            <w:pPr>
              <w:jc w:val="center"/>
              <w:rPr>
                <w:rFonts w:asciiTheme="minorHAnsi" w:hAnsiTheme="minorHAnsi" w:cs="Times New Roman"/>
                <w:sz w:val="18"/>
                <w:szCs w:val="18"/>
              </w:rPr>
            </w:pPr>
          </w:p>
          <w:p w:rsidR="00EF5C91" w:rsidRPr="00C30267" w:rsidRDefault="00754840" w:rsidP="00EF5C91">
            <w:pPr>
              <w:jc w:val="center"/>
              <w:rPr>
                <w:rFonts w:asciiTheme="minorHAnsi" w:hAnsiTheme="minorHAnsi" w:cs="Times New Roman"/>
                <w:sz w:val="18"/>
                <w:szCs w:val="18"/>
              </w:rPr>
            </w:pPr>
            <w:r>
              <w:rPr>
                <w:rFonts w:asciiTheme="minorHAnsi" w:hAnsiTheme="minorHAnsi" w:cs="Times New Roman"/>
                <w:sz w:val="18"/>
                <w:szCs w:val="18"/>
              </w:rPr>
              <w:t>2</w:t>
            </w:r>
          </w:p>
        </w:tc>
        <w:tc>
          <w:tcPr>
            <w:tcW w:w="1276" w:type="dxa"/>
          </w:tcPr>
          <w:p w:rsidR="00EF5C91" w:rsidRPr="00C30267" w:rsidRDefault="00EF5C91" w:rsidP="00EF5C91">
            <w:pPr>
              <w:jc w:val="center"/>
              <w:rPr>
                <w:rFonts w:asciiTheme="minorHAnsi" w:hAnsiTheme="minorHAnsi" w:cs="Times New Roman"/>
                <w:sz w:val="18"/>
                <w:szCs w:val="18"/>
              </w:rPr>
            </w:pPr>
          </w:p>
          <w:p w:rsidR="00EF5C91" w:rsidRPr="00C30267" w:rsidRDefault="000B0885" w:rsidP="00EF5C91">
            <w:pPr>
              <w:jc w:val="center"/>
              <w:rPr>
                <w:rFonts w:asciiTheme="minorHAnsi" w:hAnsiTheme="minorHAnsi" w:cs="Times New Roman"/>
                <w:sz w:val="18"/>
                <w:szCs w:val="18"/>
              </w:rPr>
            </w:pPr>
            <w:r>
              <w:rPr>
                <w:rFonts w:asciiTheme="minorHAnsi" w:hAnsiTheme="minorHAnsi" w:cs="Times New Roman"/>
                <w:sz w:val="18"/>
                <w:szCs w:val="18"/>
              </w:rPr>
              <w:t>5</w:t>
            </w:r>
          </w:p>
        </w:tc>
      </w:tr>
    </w:tbl>
    <w:p w:rsidR="005610D7" w:rsidRDefault="005610D7" w:rsidP="00EF5C91">
      <w:pPr>
        <w:pStyle w:val="Normal1"/>
        <w:rPr>
          <w:rFonts w:asciiTheme="minorHAnsi" w:hAnsiTheme="minorHAnsi" w:cs="Times New Roman"/>
          <w:b/>
        </w:rPr>
      </w:pPr>
    </w:p>
    <w:p w:rsidR="005610D7" w:rsidRDefault="005610D7" w:rsidP="00EF5C91">
      <w:pPr>
        <w:pStyle w:val="Normal1"/>
        <w:rPr>
          <w:rFonts w:asciiTheme="minorHAnsi" w:hAnsiTheme="minorHAnsi" w:cs="Times New Roman"/>
          <w:b/>
        </w:rPr>
      </w:pPr>
    </w:p>
    <w:p w:rsidR="00EF5C91" w:rsidRDefault="00EF5C91" w:rsidP="00EF5C91">
      <w:pPr>
        <w:pStyle w:val="Normal1"/>
        <w:rPr>
          <w:rFonts w:asciiTheme="minorHAnsi" w:hAnsiTheme="minorHAnsi" w:cs="Times New Roman"/>
        </w:rPr>
      </w:pPr>
      <w:r>
        <w:rPr>
          <w:rFonts w:asciiTheme="minorHAnsi" w:hAnsiTheme="minorHAnsi" w:cs="Times New Roman"/>
          <w:b/>
        </w:rPr>
        <w:t xml:space="preserve">Cilj </w:t>
      </w:r>
      <w:r w:rsidRPr="004954FB">
        <w:rPr>
          <w:rFonts w:asciiTheme="minorHAnsi" w:hAnsiTheme="minorHAnsi" w:cs="Times New Roman"/>
          <w:b/>
        </w:rPr>
        <w:t xml:space="preserve">2. </w:t>
      </w:r>
      <w:r w:rsidRPr="00FE7689">
        <w:rPr>
          <w:rFonts w:asciiTheme="minorHAnsi" w:hAnsiTheme="minorHAnsi" w:cs="Times New Roman"/>
        </w:rPr>
        <w:t>Povećanje broja posjetitelja i stvaranje novih ciljnih skupina</w:t>
      </w:r>
    </w:p>
    <w:p w:rsidR="00C16917" w:rsidRDefault="00C16917" w:rsidP="00EF5C91">
      <w:pPr>
        <w:pStyle w:val="Normal1"/>
        <w:rPr>
          <w:rFonts w:asciiTheme="minorHAnsi" w:hAnsiTheme="minorHAnsi" w:cs="Times New Roman"/>
          <w:b/>
        </w:rPr>
      </w:pPr>
    </w:p>
    <w:p w:rsidR="00EF5C91" w:rsidRPr="004954FB" w:rsidRDefault="00EF5C91" w:rsidP="00EF5C91">
      <w:pPr>
        <w:pStyle w:val="Normal1"/>
        <w:rPr>
          <w:rFonts w:asciiTheme="minorHAnsi" w:hAnsiTheme="minorHAnsi" w:cs="Times New Roman"/>
          <w:b/>
        </w:rPr>
      </w:pPr>
      <w:r>
        <w:rPr>
          <w:rFonts w:asciiTheme="minorHAnsi" w:hAnsiTheme="minorHAnsi" w:cs="Times New Roman"/>
          <w:b/>
        </w:rPr>
        <w:t xml:space="preserve">Cilj </w:t>
      </w:r>
      <w:r w:rsidRPr="004954FB">
        <w:rPr>
          <w:rFonts w:asciiTheme="minorHAnsi" w:hAnsiTheme="minorHAnsi" w:cs="Times New Roman"/>
          <w:b/>
        </w:rPr>
        <w:t xml:space="preserve">3. </w:t>
      </w:r>
      <w:r w:rsidRPr="00FE7689">
        <w:rPr>
          <w:rFonts w:asciiTheme="minorHAnsi" w:hAnsiTheme="minorHAnsi" w:cs="Times New Roman"/>
        </w:rPr>
        <w:t>Pozicioniranje Centra na lokalnoj, regionalnoj, nacionalnoj i međunarodnoj razini</w:t>
      </w:r>
    </w:p>
    <w:p w:rsidR="00EF5C91" w:rsidRDefault="00EF5C91" w:rsidP="00EF5C91">
      <w:pPr>
        <w:pStyle w:val="Normal1"/>
        <w:rPr>
          <w:rFonts w:asciiTheme="minorHAnsi" w:hAnsiTheme="minorHAnsi" w:cs="Times New Roman"/>
          <w:b/>
        </w:rPr>
      </w:pPr>
    </w:p>
    <w:p w:rsidR="00EF5C91" w:rsidRDefault="00EF5C91" w:rsidP="00EF5C91">
      <w:pPr>
        <w:pStyle w:val="Normal1"/>
        <w:rPr>
          <w:rFonts w:asciiTheme="minorHAnsi" w:hAnsiTheme="minorHAnsi" w:cs="Times New Roman"/>
          <w:b/>
        </w:rPr>
      </w:pPr>
    </w:p>
    <w:p w:rsidR="0079045E" w:rsidRDefault="0079045E" w:rsidP="00EF5C91">
      <w:pPr>
        <w:pStyle w:val="Normal1"/>
        <w:rPr>
          <w:rFonts w:asciiTheme="minorHAnsi" w:hAnsiTheme="minorHAnsi" w:cs="Times New Roman"/>
          <w:b/>
        </w:rPr>
      </w:pPr>
    </w:p>
    <w:tbl>
      <w:tblPr>
        <w:tblStyle w:val="Reetkatablice"/>
        <w:tblW w:w="8506" w:type="dxa"/>
        <w:tblInd w:w="-176" w:type="dxa"/>
        <w:tblLayout w:type="fixed"/>
        <w:tblLook w:val="04A0"/>
      </w:tblPr>
      <w:tblGrid>
        <w:gridCol w:w="1560"/>
        <w:gridCol w:w="1276"/>
        <w:gridCol w:w="992"/>
        <w:gridCol w:w="1134"/>
        <w:gridCol w:w="1134"/>
        <w:gridCol w:w="1134"/>
        <w:gridCol w:w="1276"/>
      </w:tblGrid>
      <w:tr w:rsidR="00EF5C91" w:rsidRPr="009A7CFA" w:rsidTr="00EF5C91">
        <w:trPr>
          <w:trHeight w:val="822"/>
        </w:trPr>
        <w:tc>
          <w:tcPr>
            <w:tcW w:w="1560" w:type="dxa"/>
          </w:tcPr>
          <w:p w:rsidR="00EF5C91" w:rsidRPr="009A7CFA" w:rsidRDefault="00EF5C91" w:rsidP="00EF5C91">
            <w:pPr>
              <w:jc w:val="center"/>
              <w:rPr>
                <w:rFonts w:asciiTheme="minorHAnsi" w:hAnsiTheme="minorHAnsi" w:cs="Times New Roman"/>
                <w:color w:val="000000" w:themeColor="text1"/>
                <w:sz w:val="22"/>
                <w:szCs w:val="22"/>
              </w:rPr>
            </w:pPr>
          </w:p>
          <w:p w:rsidR="00EF5C91" w:rsidRPr="009A7CFA" w:rsidRDefault="00EF5C91" w:rsidP="00EF5C91">
            <w:pPr>
              <w:jc w:val="center"/>
              <w:rPr>
                <w:rFonts w:asciiTheme="minorHAnsi" w:hAnsiTheme="minorHAnsi" w:cs="Times New Roman"/>
                <w:color w:val="000000" w:themeColor="text1"/>
                <w:sz w:val="22"/>
                <w:szCs w:val="22"/>
              </w:rPr>
            </w:pPr>
            <w:r w:rsidRPr="009A7CFA">
              <w:rPr>
                <w:rFonts w:asciiTheme="minorHAnsi" w:hAnsiTheme="minorHAnsi" w:cs="Times New Roman"/>
                <w:color w:val="000000" w:themeColor="text1"/>
                <w:sz w:val="22"/>
                <w:szCs w:val="22"/>
              </w:rPr>
              <w:t>Pokazatelji rezultata</w:t>
            </w:r>
          </w:p>
        </w:tc>
        <w:tc>
          <w:tcPr>
            <w:tcW w:w="1276" w:type="dxa"/>
          </w:tcPr>
          <w:p w:rsidR="00EF5C91" w:rsidRPr="009A7CFA" w:rsidRDefault="00EF5C91" w:rsidP="00EF5C91">
            <w:pPr>
              <w:jc w:val="cente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Definicija</w:t>
            </w:r>
          </w:p>
        </w:tc>
        <w:tc>
          <w:tcPr>
            <w:tcW w:w="992"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Jedinica</w:t>
            </w:r>
          </w:p>
        </w:tc>
        <w:tc>
          <w:tcPr>
            <w:tcW w:w="1134"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Polazna vrijednost</w:t>
            </w:r>
          </w:p>
        </w:tc>
        <w:tc>
          <w:tcPr>
            <w:tcW w:w="1134"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Izvor podataka</w:t>
            </w:r>
          </w:p>
        </w:tc>
        <w:tc>
          <w:tcPr>
            <w:tcW w:w="1134" w:type="dxa"/>
          </w:tcPr>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Ciljana vrijednost</w:t>
            </w:r>
          </w:p>
          <w:p w:rsidR="00EF5C91" w:rsidRPr="009A7CFA" w:rsidRDefault="00754840" w:rsidP="00EF5C91">
            <w:pPr>
              <w:jc w:val="center"/>
              <w:rPr>
                <w:rFonts w:asciiTheme="minorHAnsi" w:hAnsiTheme="minorHAnsi" w:cs="Times New Roman"/>
                <w:sz w:val="22"/>
                <w:szCs w:val="22"/>
              </w:rPr>
            </w:pPr>
            <w:r>
              <w:rPr>
                <w:rFonts w:asciiTheme="minorHAnsi" w:hAnsiTheme="minorHAnsi" w:cs="Times New Roman"/>
                <w:sz w:val="22"/>
                <w:szCs w:val="22"/>
              </w:rPr>
              <w:t>2018</w:t>
            </w:r>
            <w:r w:rsidR="00EF5C91" w:rsidRPr="009A7CFA">
              <w:rPr>
                <w:rFonts w:asciiTheme="minorHAnsi" w:hAnsiTheme="minorHAnsi" w:cs="Times New Roman"/>
                <w:sz w:val="22"/>
                <w:szCs w:val="22"/>
              </w:rPr>
              <w:t>.</w:t>
            </w:r>
          </w:p>
        </w:tc>
        <w:tc>
          <w:tcPr>
            <w:tcW w:w="1276" w:type="dxa"/>
          </w:tcPr>
          <w:p w:rsidR="00EF5C91" w:rsidRDefault="00EF5C91" w:rsidP="00EF5C91">
            <w:pPr>
              <w:jc w:val="center"/>
              <w:rPr>
                <w:rFonts w:asciiTheme="minorHAnsi" w:hAnsiTheme="minorHAnsi" w:cs="Times New Roman"/>
                <w:sz w:val="22"/>
                <w:szCs w:val="22"/>
              </w:rPr>
            </w:pPr>
          </w:p>
          <w:p w:rsidR="00EF5C91" w:rsidRPr="009A7CFA" w:rsidRDefault="00754840" w:rsidP="00EF5C91">
            <w:pPr>
              <w:jc w:val="center"/>
              <w:rPr>
                <w:rFonts w:asciiTheme="minorHAnsi" w:hAnsiTheme="minorHAnsi" w:cs="Times New Roman"/>
                <w:sz w:val="22"/>
                <w:szCs w:val="22"/>
              </w:rPr>
            </w:pPr>
            <w:r>
              <w:rPr>
                <w:rFonts w:asciiTheme="minorHAnsi" w:hAnsiTheme="minorHAnsi" w:cs="Times New Roman"/>
                <w:sz w:val="22"/>
                <w:szCs w:val="22"/>
              </w:rPr>
              <w:t>Realizirano u 2018</w:t>
            </w:r>
            <w:r w:rsidR="00EF5C91">
              <w:rPr>
                <w:rFonts w:asciiTheme="minorHAnsi" w:hAnsiTheme="minorHAnsi" w:cs="Times New Roman"/>
                <w:sz w:val="22"/>
                <w:szCs w:val="22"/>
              </w:rPr>
              <w:t>.</w:t>
            </w:r>
          </w:p>
        </w:tc>
      </w:tr>
      <w:tr w:rsidR="00EF5C91" w:rsidRPr="00D7036B" w:rsidTr="00EF5C91">
        <w:trPr>
          <w:trHeight w:val="1506"/>
        </w:trPr>
        <w:tc>
          <w:tcPr>
            <w:tcW w:w="1560" w:type="dxa"/>
          </w:tcPr>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Povećanje broja</w:t>
            </w:r>
          </w:p>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prijavljenih projekata financiranih od drugih subjekata</w:t>
            </w:r>
          </w:p>
          <w:p w:rsidR="00EF5C91" w:rsidRPr="00DE1502" w:rsidRDefault="00EF5C91" w:rsidP="00EF5C91">
            <w:pPr>
              <w:rPr>
                <w:rFonts w:asciiTheme="minorHAnsi" w:hAnsiTheme="minorHAnsi" w:cs="Times New Roman"/>
                <w:b/>
                <w:sz w:val="18"/>
                <w:szCs w:val="18"/>
              </w:rPr>
            </w:pPr>
            <w:r>
              <w:rPr>
                <w:rFonts w:asciiTheme="minorHAnsi" w:hAnsiTheme="minorHAnsi" w:cs="Times New Roman"/>
                <w:b/>
                <w:sz w:val="18"/>
                <w:szCs w:val="18"/>
              </w:rPr>
              <w:t>( 2.1, 2.2. ,</w:t>
            </w:r>
            <w:r w:rsidRPr="00DE1502">
              <w:rPr>
                <w:rFonts w:asciiTheme="minorHAnsi" w:hAnsiTheme="minorHAnsi" w:cs="Times New Roman"/>
                <w:b/>
                <w:sz w:val="18"/>
                <w:szCs w:val="18"/>
              </w:rPr>
              <w:t xml:space="preserve"> 2.3.</w:t>
            </w:r>
            <w:r>
              <w:rPr>
                <w:rFonts w:asciiTheme="minorHAnsi" w:hAnsiTheme="minorHAnsi" w:cs="Times New Roman"/>
                <w:b/>
                <w:sz w:val="18"/>
                <w:szCs w:val="18"/>
              </w:rPr>
              <w:t xml:space="preserve"> i 3.3.</w:t>
            </w:r>
            <w:r w:rsidRPr="00DE1502">
              <w:rPr>
                <w:rFonts w:asciiTheme="minorHAnsi" w:hAnsiTheme="minorHAnsi" w:cs="Times New Roman"/>
                <w:b/>
                <w:sz w:val="18"/>
                <w:szCs w:val="18"/>
              </w:rPr>
              <w:t xml:space="preserve"> )</w:t>
            </w:r>
          </w:p>
        </w:tc>
        <w:tc>
          <w:tcPr>
            <w:tcW w:w="1276" w:type="dxa"/>
          </w:tcPr>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Povećanjem broja prijavljenih projekata uspješnije će se financijski, stručno i organizacijski provoditi djelatnosti</w:t>
            </w:r>
          </w:p>
          <w:p w:rsidR="00EF5C91" w:rsidRPr="009A7CFA" w:rsidRDefault="00EF5C91" w:rsidP="00EF5C91">
            <w:pPr>
              <w:rPr>
                <w:rFonts w:asciiTheme="minorHAnsi" w:hAnsiTheme="minorHAnsi" w:cs="Times New Roman"/>
                <w:sz w:val="18"/>
                <w:szCs w:val="18"/>
              </w:rPr>
            </w:pPr>
            <w:r>
              <w:rPr>
                <w:rFonts w:asciiTheme="minorHAnsi" w:hAnsiTheme="minorHAnsi" w:cs="Times New Roman"/>
                <w:sz w:val="18"/>
                <w:szCs w:val="18"/>
              </w:rPr>
              <w:t>Centra</w:t>
            </w:r>
          </w:p>
        </w:tc>
        <w:tc>
          <w:tcPr>
            <w:tcW w:w="992" w:type="dxa"/>
          </w:tcPr>
          <w:p w:rsidR="00EF5C91" w:rsidRDefault="00EF5C91" w:rsidP="00EF5C91">
            <w:pPr>
              <w:rPr>
                <w:rFonts w:asciiTheme="minorHAnsi" w:hAnsiTheme="minorHAnsi" w:cs="Times New Roman"/>
                <w:sz w:val="18"/>
                <w:szCs w:val="18"/>
              </w:rPr>
            </w:pPr>
          </w:p>
          <w:p w:rsidR="00EF5C91" w:rsidRPr="009A7CFA" w:rsidRDefault="00EF5C91" w:rsidP="00EF5C91">
            <w:pPr>
              <w:jc w:val="center"/>
              <w:rPr>
                <w:rFonts w:asciiTheme="minorHAnsi" w:hAnsiTheme="minorHAnsi" w:cs="Times New Roman"/>
                <w:sz w:val="18"/>
                <w:szCs w:val="18"/>
              </w:rPr>
            </w:pPr>
            <w:r>
              <w:rPr>
                <w:rFonts w:asciiTheme="minorHAnsi" w:hAnsiTheme="minorHAnsi" w:cs="Times New Roman"/>
                <w:sz w:val="18"/>
                <w:szCs w:val="18"/>
              </w:rPr>
              <w:t>Broj</w:t>
            </w:r>
          </w:p>
        </w:tc>
        <w:tc>
          <w:tcPr>
            <w:tcW w:w="1134" w:type="dxa"/>
          </w:tcPr>
          <w:p w:rsidR="00EF5C91" w:rsidRDefault="00EF5C91" w:rsidP="00EF5C91">
            <w:pPr>
              <w:jc w:val="center"/>
              <w:rPr>
                <w:rFonts w:asciiTheme="minorHAnsi" w:hAnsiTheme="minorHAnsi" w:cs="Times New Roman"/>
                <w:sz w:val="18"/>
                <w:szCs w:val="18"/>
              </w:rPr>
            </w:pPr>
          </w:p>
          <w:p w:rsidR="00EF5C91" w:rsidRPr="009A7CFA" w:rsidRDefault="00EF5C91" w:rsidP="00EF5C91">
            <w:pPr>
              <w:jc w:val="center"/>
              <w:rPr>
                <w:rFonts w:asciiTheme="minorHAnsi" w:hAnsiTheme="minorHAnsi" w:cs="Times New Roman"/>
                <w:sz w:val="18"/>
                <w:szCs w:val="18"/>
              </w:rPr>
            </w:pPr>
            <w:r>
              <w:rPr>
                <w:rFonts w:asciiTheme="minorHAnsi" w:hAnsiTheme="minorHAnsi" w:cs="Times New Roman"/>
                <w:sz w:val="18"/>
                <w:szCs w:val="18"/>
              </w:rPr>
              <w:t xml:space="preserve"> 1</w:t>
            </w:r>
          </w:p>
        </w:tc>
        <w:tc>
          <w:tcPr>
            <w:tcW w:w="1134" w:type="dxa"/>
          </w:tcPr>
          <w:p w:rsidR="00EF5C91" w:rsidRPr="00D7036B" w:rsidRDefault="00EF5C91" w:rsidP="00EF5C91">
            <w:pPr>
              <w:jc w:val="center"/>
              <w:rPr>
                <w:rFonts w:asciiTheme="minorHAnsi" w:hAnsiTheme="minorHAnsi" w:cs="Times New Roman"/>
                <w:sz w:val="18"/>
                <w:szCs w:val="18"/>
              </w:rPr>
            </w:pPr>
          </w:p>
          <w:p w:rsidR="00EF5C91" w:rsidRPr="00D7036B" w:rsidRDefault="00EF5C91" w:rsidP="00EF5C91">
            <w:pPr>
              <w:jc w:val="center"/>
              <w:rPr>
                <w:rFonts w:asciiTheme="minorHAnsi" w:hAnsiTheme="minorHAnsi" w:cs="Times New Roman"/>
                <w:sz w:val="18"/>
                <w:szCs w:val="18"/>
              </w:rPr>
            </w:pPr>
            <w:r>
              <w:rPr>
                <w:rFonts w:asciiTheme="minorHAnsi" w:hAnsiTheme="minorHAnsi" w:cs="Times New Roman"/>
                <w:sz w:val="18"/>
                <w:szCs w:val="18"/>
              </w:rPr>
              <w:t>MC FV</w:t>
            </w:r>
          </w:p>
        </w:tc>
        <w:tc>
          <w:tcPr>
            <w:tcW w:w="1134" w:type="dxa"/>
          </w:tcPr>
          <w:p w:rsidR="00EF5C91" w:rsidRPr="00D7036B" w:rsidRDefault="00EF5C91" w:rsidP="00EF5C91">
            <w:pPr>
              <w:jc w:val="center"/>
              <w:rPr>
                <w:rFonts w:asciiTheme="minorHAnsi" w:hAnsiTheme="minorHAnsi" w:cs="Times New Roman"/>
                <w:sz w:val="18"/>
                <w:szCs w:val="18"/>
              </w:rPr>
            </w:pPr>
          </w:p>
          <w:p w:rsidR="00EF5C91" w:rsidRPr="00D7036B" w:rsidRDefault="00EF5C91" w:rsidP="00EF5C91">
            <w:pPr>
              <w:jc w:val="center"/>
              <w:rPr>
                <w:rFonts w:asciiTheme="minorHAnsi" w:hAnsiTheme="minorHAnsi" w:cs="Times New Roman"/>
                <w:sz w:val="18"/>
                <w:szCs w:val="18"/>
              </w:rPr>
            </w:pPr>
            <w:r>
              <w:rPr>
                <w:rFonts w:asciiTheme="minorHAnsi" w:hAnsiTheme="minorHAnsi" w:cs="Times New Roman"/>
                <w:sz w:val="18"/>
                <w:szCs w:val="18"/>
              </w:rPr>
              <w:t>2</w:t>
            </w:r>
          </w:p>
        </w:tc>
        <w:tc>
          <w:tcPr>
            <w:tcW w:w="1276" w:type="dxa"/>
          </w:tcPr>
          <w:p w:rsidR="00EF5C91" w:rsidRDefault="00EF5C91" w:rsidP="00EF5C91">
            <w:pPr>
              <w:jc w:val="center"/>
              <w:rPr>
                <w:rFonts w:asciiTheme="minorHAnsi" w:hAnsiTheme="minorHAnsi" w:cs="Times New Roman"/>
                <w:sz w:val="18"/>
                <w:szCs w:val="18"/>
              </w:rPr>
            </w:pPr>
          </w:p>
          <w:p w:rsidR="00EF5C91" w:rsidRDefault="00A7689F" w:rsidP="00EF5C91">
            <w:pPr>
              <w:jc w:val="center"/>
              <w:rPr>
                <w:rFonts w:asciiTheme="minorHAnsi" w:hAnsiTheme="minorHAnsi" w:cs="Times New Roman"/>
                <w:sz w:val="18"/>
                <w:szCs w:val="18"/>
              </w:rPr>
            </w:pPr>
            <w:r>
              <w:rPr>
                <w:rFonts w:asciiTheme="minorHAnsi" w:hAnsiTheme="minorHAnsi" w:cs="Times New Roman"/>
                <w:sz w:val="18"/>
                <w:szCs w:val="18"/>
              </w:rPr>
              <w:t>4</w:t>
            </w:r>
          </w:p>
          <w:p w:rsidR="00EF5C91" w:rsidRPr="00D7036B" w:rsidRDefault="00EF5C91" w:rsidP="00EF5C91">
            <w:pPr>
              <w:jc w:val="center"/>
              <w:rPr>
                <w:rFonts w:asciiTheme="minorHAnsi" w:hAnsiTheme="minorHAnsi" w:cs="Times New Roman"/>
                <w:sz w:val="18"/>
                <w:szCs w:val="18"/>
              </w:rPr>
            </w:pPr>
          </w:p>
        </w:tc>
      </w:tr>
    </w:tbl>
    <w:p w:rsidR="00EF5C91" w:rsidRDefault="00EF5C91" w:rsidP="00EF5C91">
      <w:pPr>
        <w:pStyle w:val="Normal1"/>
        <w:rPr>
          <w:rFonts w:asciiTheme="minorHAnsi" w:hAnsiTheme="minorHAnsi" w:cs="Times New Roman"/>
          <w:b/>
        </w:rPr>
      </w:pPr>
    </w:p>
    <w:p w:rsidR="001E1E9C" w:rsidRPr="00003CA5" w:rsidRDefault="00EF5C91" w:rsidP="001E1E9C">
      <w:pPr>
        <w:ind w:left="-284" w:firstLine="142"/>
      </w:pPr>
      <w:r>
        <w:rPr>
          <w:b/>
        </w:rPr>
        <w:t xml:space="preserve">Cilj 2. </w:t>
      </w:r>
      <w:r>
        <w:t xml:space="preserve">Povećanje broja prijavljenih projekata financiranih od drugih subjekata kojim se ispunjavaju pojedinačni </w:t>
      </w:r>
      <w:r w:rsidRPr="00DE1502">
        <w:rPr>
          <w:b/>
        </w:rPr>
        <w:t>ciljevi 2.1, 2.2. i 2.3.</w:t>
      </w:r>
      <w:r>
        <w:rPr>
          <w:b/>
        </w:rPr>
        <w:t xml:space="preserve"> kao i cilj 3.3.</w:t>
      </w:r>
      <w:r>
        <w:t xml:space="preserve"> se realiziralo na n</w:t>
      </w:r>
      <w:r w:rsidR="001E1E9C">
        <w:t>ačin da se MC Faust Vrančić</w:t>
      </w:r>
      <w:r w:rsidR="005610D7">
        <w:t>prijavio kao nositelj programa</w:t>
      </w:r>
      <w:r w:rsidRPr="00DE1502">
        <w:rPr>
          <w:i/>
        </w:rPr>
        <w:t xml:space="preserve">Obilježavanje </w:t>
      </w:r>
      <w:r w:rsidR="00754840">
        <w:rPr>
          <w:i/>
        </w:rPr>
        <w:t>europske godine kulturne baštine</w:t>
      </w:r>
      <w:r>
        <w:t>, sredstva odobrena na natječaju Šibensko-kninske županije za Javne potrebe u kulturi za 201</w:t>
      </w:r>
      <w:r w:rsidR="00754840">
        <w:t>8</w:t>
      </w:r>
      <w:r w:rsidR="005610D7">
        <w:t>. i kao partner na projektu</w:t>
      </w:r>
      <w:r>
        <w:t xml:space="preserve">: </w:t>
      </w:r>
      <w:r w:rsidRPr="00DE1502">
        <w:rPr>
          <w:i/>
        </w:rPr>
        <w:t>Upoznajmo hrvatsku znanstvenu baštinu</w:t>
      </w:r>
      <w:r>
        <w:rPr>
          <w:i/>
        </w:rPr>
        <w:t xml:space="preserve">, </w:t>
      </w:r>
      <w:r>
        <w:t>voditeljice dr. sc. Marijane Borić, koji je dobio p</w:t>
      </w:r>
      <w:r w:rsidR="00754840">
        <w:t>otporu Zaklade HAZU-a.</w:t>
      </w:r>
      <w:r w:rsidR="0079045E">
        <w:t xml:space="preserve"> Centar je prijavljen kao partner Muzeju betinske drvene brodogradnje na natječaj Ministarstva turizma u vidu osmišljavanja i realizacije programskih paketa posjeta dvama otočnim muzejima u suradnji sa privatnim sektorom.</w:t>
      </w:r>
      <w:r w:rsidR="001E1E9C">
        <w:t xml:space="preserve">Prijavljen je partnerski projekt pod nazivom </w:t>
      </w:r>
      <w:r w:rsidR="001E1E9C" w:rsidRPr="00003CA5">
        <w:rPr>
          <w:i/>
        </w:rPr>
        <w:t>aM</w:t>
      </w:r>
      <w:r w:rsidR="001E1E9C">
        <w:rPr>
          <w:i/>
        </w:rPr>
        <w:t xml:space="preserve">useTech: DiscoveringMuseumthrougModern Technologies </w:t>
      </w:r>
      <w:r w:rsidR="001E1E9C">
        <w:t>na europski natječaj u okviru IPA Programa prekogranične suradnje Hrvatska-BiH-Crna Gora 2014.-2020. Više o projektu na 24. stranici.</w:t>
      </w:r>
    </w:p>
    <w:p w:rsidR="00EF5C91" w:rsidRPr="005247DA" w:rsidRDefault="00EF5C91" w:rsidP="00EF5C91">
      <w:pPr>
        <w:pStyle w:val="Normal1"/>
        <w:rPr>
          <w:rFonts w:asciiTheme="minorHAnsi" w:hAnsiTheme="minorHAnsi" w:cs="Times New Roman"/>
        </w:rPr>
      </w:pPr>
      <w:r w:rsidRPr="004954FB">
        <w:rPr>
          <w:rFonts w:asciiTheme="minorHAnsi" w:hAnsiTheme="minorHAnsi" w:cs="Times New Roman"/>
          <w:b/>
        </w:rPr>
        <w:tab/>
      </w:r>
    </w:p>
    <w:tbl>
      <w:tblPr>
        <w:tblStyle w:val="Reetkatablice"/>
        <w:tblW w:w="8506" w:type="dxa"/>
        <w:tblInd w:w="-176" w:type="dxa"/>
        <w:tblLayout w:type="fixed"/>
        <w:tblLook w:val="04A0"/>
      </w:tblPr>
      <w:tblGrid>
        <w:gridCol w:w="1560"/>
        <w:gridCol w:w="1276"/>
        <w:gridCol w:w="992"/>
        <w:gridCol w:w="1134"/>
        <w:gridCol w:w="1134"/>
        <w:gridCol w:w="1134"/>
        <w:gridCol w:w="1276"/>
      </w:tblGrid>
      <w:tr w:rsidR="00EF5C91" w:rsidRPr="009A7CFA" w:rsidTr="00EF5C91">
        <w:trPr>
          <w:trHeight w:val="822"/>
        </w:trPr>
        <w:tc>
          <w:tcPr>
            <w:tcW w:w="1560" w:type="dxa"/>
          </w:tcPr>
          <w:p w:rsidR="00EF5C91" w:rsidRPr="009A7CFA" w:rsidRDefault="00EF5C91" w:rsidP="00EF5C91">
            <w:pPr>
              <w:jc w:val="center"/>
              <w:rPr>
                <w:rFonts w:asciiTheme="minorHAnsi" w:hAnsiTheme="minorHAnsi" w:cs="Times New Roman"/>
                <w:color w:val="000000" w:themeColor="text1"/>
                <w:sz w:val="22"/>
                <w:szCs w:val="22"/>
              </w:rPr>
            </w:pPr>
          </w:p>
          <w:p w:rsidR="00EF5C91" w:rsidRPr="009A7CFA" w:rsidRDefault="00EF5C91" w:rsidP="00EF5C91">
            <w:pPr>
              <w:jc w:val="center"/>
              <w:rPr>
                <w:rFonts w:asciiTheme="minorHAnsi" w:hAnsiTheme="minorHAnsi" w:cs="Times New Roman"/>
                <w:color w:val="000000" w:themeColor="text1"/>
                <w:sz w:val="22"/>
                <w:szCs w:val="22"/>
              </w:rPr>
            </w:pPr>
            <w:r w:rsidRPr="009A7CFA">
              <w:rPr>
                <w:rFonts w:asciiTheme="minorHAnsi" w:hAnsiTheme="minorHAnsi" w:cs="Times New Roman"/>
                <w:color w:val="000000" w:themeColor="text1"/>
                <w:sz w:val="22"/>
                <w:szCs w:val="22"/>
              </w:rPr>
              <w:t>Pokazatelji rezultata</w:t>
            </w:r>
          </w:p>
        </w:tc>
        <w:tc>
          <w:tcPr>
            <w:tcW w:w="1276" w:type="dxa"/>
          </w:tcPr>
          <w:p w:rsidR="00EF5C91" w:rsidRPr="009A7CFA" w:rsidRDefault="00EF5C91" w:rsidP="00EF5C91">
            <w:pPr>
              <w:jc w:val="cente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Definicija</w:t>
            </w:r>
          </w:p>
        </w:tc>
        <w:tc>
          <w:tcPr>
            <w:tcW w:w="992"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Jedinica</w:t>
            </w:r>
          </w:p>
        </w:tc>
        <w:tc>
          <w:tcPr>
            <w:tcW w:w="1134"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Polazna vrijednost</w:t>
            </w:r>
          </w:p>
        </w:tc>
        <w:tc>
          <w:tcPr>
            <w:tcW w:w="1134"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Izvor podataka</w:t>
            </w:r>
          </w:p>
        </w:tc>
        <w:tc>
          <w:tcPr>
            <w:tcW w:w="1134" w:type="dxa"/>
          </w:tcPr>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Ciljana vrijednost</w:t>
            </w:r>
          </w:p>
          <w:p w:rsidR="00EF5C91" w:rsidRPr="009A7CFA" w:rsidRDefault="005823A0" w:rsidP="00EF5C91">
            <w:pPr>
              <w:jc w:val="center"/>
              <w:rPr>
                <w:rFonts w:asciiTheme="minorHAnsi" w:hAnsiTheme="minorHAnsi" w:cs="Times New Roman"/>
                <w:sz w:val="22"/>
                <w:szCs w:val="22"/>
              </w:rPr>
            </w:pPr>
            <w:r>
              <w:rPr>
                <w:rFonts w:asciiTheme="minorHAnsi" w:hAnsiTheme="minorHAnsi" w:cs="Times New Roman"/>
                <w:sz w:val="22"/>
                <w:szCs w:val="22"/>
              </w:rPr>
              <w:t>2018</w:t>
            </w:r>
            <w:r w:rsidR="00EF5C91" w:rsidRPr="009A7CFA">
              <w:rPr>
                <w:rFonts w:asciiTheme="minorHAnsi" w:hAnsiTheme="minorHAnsi" w:cs="Times New Roman"/>
                <w:sz w:val="22"/>
                <w:szCs w:val="22"/>
              </w:rPr>
              <w:t>.</w:t>
            </w:r>
          </w:p>
        </w:tc>
        <w:tc>
          <w:tcPr>
            <w:tcW w:w="1276" w:type="dxa"/>
          </w:tcPr>
          <w:p w:rsidR="00EF5C91" w:rsidRDefault="00EF5C91" w:rsidP="00EF5C91">
            <w:pPr>
              <w:jc w:val="center"/>
              <w:rPr>
                <w:rFonts w:asciiTheme="minorHAnsi" w:hAnsiTheme="minorHAnsi" w:cs="Times New Roman"/>
                <w:sz w:val="22"/>
                <w:szCs w:val="22"/>
              </w:rPr>
            </w:pPr>
          </w:p>
          <w:p w:rsidR="00EF5C91" w:rsidRDefault="00EF5C91" w:rsidP="00EF5C91">
            <w:pPr>
              <w:jc w:val="center"/>
              <w:rPr>
                <w:rFonts w:asciiTheme="minorHAnsi" w:hAnsiTheme="minorHAnsi" w:cs="Times New Roman"/>
                <w:sz w:val="22"/>
                <w:szCs w:val="22"/>
              </w:rPr>
            </w:pPr>
            <w:r>
              <w:rPr>
                <w:rFonts w:asciiTheme="minorHAnsi" w:hAnsiTheme="minorHAnsi" w:cs="Times New Roman"/>
                <w:sz w:val="22"/>
                <w:szCs w:val="22"/>
              </w:rPr>
              <w:t xml:space="preserve">Realizirano </w:t>
            </w:r>
          </w:p>
          <w:p w:rsidR="00EF5C91" w:rsidRPr="009A7CFA" w:rsidRDefault="005823A0" w:rsidP="00EF5C91">
            <w:pPr>
              <w:jc w:val="center"/>
              <w:rPr>
                <w:rFonts w:asciiTheme="minorHAnsi" w:hAnsiTheme="minorHAnsi" w:cs="Times New Roman"/>
                <w:sz w:val="22"/>
                <w:szCs w:val="22"/>
              </w:rPr>
            </w:pPr>
            <w:r>
              <w:rPr>
                <w:rFonts w:asciiTheme="minorHAnsi" w:hAnsiTheme="minorHAnsi" w:cs="Times New Roman"/>
                <w:sz w:val="22"/>
                <w:szCs w:val="22"/>
              </w:rPr>
              <w:t>u 2018</w:t>
            </w:r>
            <w:r w:rsidR="00EF5C91">
              <w:rPr>
                <w:rFonts w:asciiTheme="minorHAnsi" w:hAnsiTheme="minorHAnsi" w:cs="Times New Roman"/>
                <w:sz w:val="22"/>
                <w:szCs w:val="22"/>
              </w:rPr>
              <w:t>.</w:t>
            </w:r>
          </w:p>
        </w:tc>
      </w:tr>
      <w:tr w:rsidR="00EF5C91" w:rsidRPr="00D7036B" w:rsidTr="00EF5C91">
        <w:trPr>
          <w:trHeight w:val="1506"/>
        </w:trPr>
        <w:tc>
          <w:tcPr>
            <w:tcW w:w="1560" w:type="dxa"/>
          </w:tcPr>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Povećanje broja</w:t>
            </w:r>
          </w:p>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manifestacija i</w:t>
            </w:r>
          </w:p>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 xml:space="preserve">događanja </w:t>
            </w:r>
          </w:p>
          <w:p w:rsidR="00EF5C91" w:rsidRPr="005247DA" w:rsidRDefault="00EF5C91" w:rsidP="00EF5C91">
            <w:pPr>
              <w:rPr>
                <w:rFonts w:asciiTheme="minorHAnsi" w:hAnsiTheme="minorHAnsi" w:cs="Times New Roman"/>
                <w:b/>
                <w:sz w:val="18"/>
                <w:szCs w:val="18"/>
              </w:rPr>
            </w:pPr>
            <w:r>
              <w:rPr>
                <w:rFonts w:asciiTheme="minorHAnsi" w:hAnsiTheme="minorHAnsi" w:cs="Times New Roman"/>
                <w:b/>
                <w:sz w:val="18"/>
                <w:szCs w:val="18"/>
              </w:rPr>
              <w:t xml:space="preserve">( 2.1., </w:t>
            </w:r>
            <w:r w:rsidRPr="005247DA">
              <w:rPr>
                <w:rFonts w:asciiTheme="minorHAnsi" w:hAnsiTheme="minorHAnsi" w:cs="Times New Roman"/>
                <w:b/>
                <w:sz w:val="18"/>
                <w:szCs w:val="18"/>
              </w:rPr>
              <w:t>2.3.</w:t>
            </w:r>
            <w:r>
              <w:rPr>
                <w:rFonts w:asciiTheme="minorHAnsi" w:hAnsiTheme="minorHAnsi" w:cs="Times New Roman"/>
                <w:b/>
                <w:sz w:val="18"/>
                <w:szCs w:val="18"/>
              </w:rPr>
              <w:t xml:space="preserve"> i 3.3.</w:t>
            </w:r>
            <w:r w:rsidRPr="005247DA">
              <w:rPr>
                <w:rFonts w:asciiTheme="minorHAnsi" w:hAnsiTheme="minorHAnsi" w:cs="Times New Roman"/>
                <w:b/>
                <w:sz w:val="18"/>
                <w:szCs w:val="18"/>
              </w:rPr>
              <w:t xml:space="preserve"> )</w:t>
            </w:r>
          </w:p>
        </w:tc>
        <w:tc>
          <w:tcPr>
            <w:tcW w:w="1276" w:type="dxa"/>
          </w:tcPr>
          <w:p w:rsidR="00EF5C91" w:rsidRPr="009A7CFA" w:rsidRDefault="00EF5C91" w:rsidP="00EF5C91">
            <w:pPr>
              <w:rPr>
                <w:rFonts w:asciiTheme="minorHAnsi" w:hAnsiTheme="minorHAnsi" w:cs="Times New Roman"/>
                <w:sz w:val="18"/>
                <w:szCs w:val="18"/>
              </w:rPr>
            </w:pPr>
            <w:r>
              <w:rPr>
                <w:rFonts w:asciiTheme="minorHAnsi" w:hAnsiTheme="minorHAnsi" w:cs="Times New Roman"/>
                <w:sz w:val="18"/>
                <w:szCs w:val="18"/>
              </w:rPr>
              <w:t>Povećanjem broja manifestacija i događanja u svrhu popularizacije znanosti i privlačenja novih posjetitelja</w:t>
            </w:r>
          </w:p>
        </w:tc>
        <w:tc>
          <w:tcPr>
            <w:tcW w:w="992" w:type="dxa"/>
          </w:tcPr>
          <w:p w:rsidR="00EF5C91" w:rsidRDefault="00EF5C91" w:rsidP="00EF5C91">
            <w:pPr>
              <w:rPr>
                <w:rFonts w:asciiTheme="minorHAnsi" w:hAnsiTheme="minorHAnsi" w:cs="Times New Roman"/>
                <w:sz w:val="18"/>
                <w:szCs w:val="18"/>
              </w:rPr>
            </w:pPr>
          </w:p>
          <w:p w:rsidR="00EF5C91" w:rsidRPr="009A7CFA" w:rsidRDefault="00EF5C91" w:rsidP="00EF5C91">
            <w:pPr>
              <w:jc w:val="center"/>
              <w:rPr>
                <w:rFonts w:asciiTheme="minorHAnsi" w:hAnsiTheme="minorHAnsi" w:cs="Times New Roman"/>
                <w:sz w:val="18"/>
                <w:szCs w:val="18"/>
              </w:rPr>
            </w:pPr>
            <w:r>
              <w:rPr>
                <w:rFonts w:asciiTheme="minorHAnsi" w:hAnsiTheme="minorHAnsi" w:cs="Times New Roman"/>
                <w:sz w:val="18"/>
                <w:szCs w:val="18"/>
              </w:rPr>
              <w:t>Broj</w:t>
            </w:r>
          </w:p>
        </w:tc>
        <w:tc>
          <w:tcPr>
            <w:tcW w:w="1134" w:type="dxa"/>
          </w:tcPr>
          <w:p w:rsidR="00EF5C91" w:rsidRDefault="00EF5C91" w:rsidP="00EF5C91">
            <w:pPr>
              <w:jc w:val="center"/>
              <w:rPr>
                <w:rFonts w:asciiTheme="minorHAnsi" w:hAnsiTheme="minorHAnsi" w:cs="Times New Roman"/>
                <w:sz w:val="18"/>
                <w:szCs w:val="18"/>
              </w:rPr>
            </w:pPr>
          </w:p>
          <w:p w:rsidR="00EF5C91" w:rsidRPr="009A7CFA" w:rsidRDefault="00EF5C91" w:rsidP="00EF5C91">
            <w:pPr>
              <w:jc w:val="center"/>
              <w:rPr>
                <w:rFonts w:asciiTheme="minorHAnsi" w:hAnsiTheme="minorHAnsi" w:cs="Times New Roman"/>
                <w:sz w:val="18"/>
                <w:szCs w:val="18"/>
              </w:rPr>
            </w:pPr>
            <w:r>
              <w:rPr>
                <w:rFonts w:asciiTheme="minorHAnsi" w:hAnsiTheme="minorHAnsi" w:cs="Times New Roman"/>
                <w:sz w:val="18"/>
                <w:szCs w:val="18"/>
              </w:rPr>
              <w:t xml:space="preserve"> 4</w:t>
            </w:r>
          </w:p>
        </w:tc>
        <w:tc>
          <w:tcPr>
            <w:tcW w:w="1134" w:type="dxa"/>
          </w:tcPr>
          <w:p w:rsidR="00EF5C91" w:rsidRPr="00D7036B" w:rsidRDefault="00EF5C91" w:rsidP="00EF5C91">
            <w:pPr>
              <w:jc w:val="center"/>
              <w:rPr>
                <w:rFonts w:asciiTheme="minorHAnsi" w:hAnsiTheme="minorHAnsi" w:cs="Times New Roman"/>
                <w:sz w:val="18"/>
                <w:szCs w:val="18"/>
              </w:rPr>
            </w:pPr>
          </w:p>
          <w:p w:rsidR="00EF5C91" w:rsidRPr="00D7036B" w:rsidRDefault="00EF5C91" w:rsidP="00EF5C91">
            <w:pPr>
              <w:jc w:val="center"/>
              <w:rPr>
                <w:rFonts w:asciiTheme="minorHAnsi" w:hAnsiTheme="minorHAnsi" w:cs="Times New Roman"/>
                <w:sz w:val="18"/>
                <w:szCs w:val="18"/>
              </w:rPr>
            </w:pPr>
            <w:r>
              <w:rPr>
                <w:rFonts w:asciiTheme="minorHAnsi" w:hAnsiTheme="minorHAnsi" w:cs="Times New Roman"/>
                <w:sz w:val="18"/>
                <w:szCs w:val="18"/>
              </w:rPr>
              <w:t>MC FV</w:t>
            </w:r>
          </w:p>
        </w:tc>
        <w:tc>
          <w:tcPr>
            <w:tcW w:w="1134" w:type="dxa"/>
          </w:tcPr>
          <w:p w:rsidR="00EF5C91" w:rsidRPr="00D7036B" w:rsidRDefault="00EF5C91" w:rsidP="00EF5C91">
            <w:pPr>
              <w:jc w:val="center"/>
              <w:rPr>
                <w:rFonts w:asciiTheme="minorHAnsi" w:hAnsiTheme="minorHAnsi" w:cs="Times New Roman"/>
                <w:sz w:val="18"/>
                <w:szCs w:val="18"/>
              </w:rPr>
            </w:pPr>
          </w:p>
          <w:p w:rsidR="00EF5C91" w:rsidRPr="00D7036B" w:rsidRDefault="00B02DA4" w:rsidP="00EF5C91">
            <w:pPr>
              <w:jc w:val="center"/>
              <w:rPr>
                <w:rFonts w:asciiTheme="minorHAnsi" w:hAnsiTheme="minorHAnsi" w:cs="Times New Roman"/>
                <w:sz w:val="18"/>
                <w:szCs w:val="18"/>
              </w:rPr>
            </w:pPr>
            <w:r>
              <w:rPr>
                <w:rFonts w:asciiTheme="minorHAnsi" w:hAnsiTheme="minorHAnsi" w:cs="Times New Roman"/>
                <w:sz w:val="18"/>
                <w:szCs w:val="18"/>
              </w:rPr>
              <w:t>5</w:t>
            </w:r>
          </w:p>
        </w:tc>
        <w:tc>
          <w:tcPr>
            <w:tcW w:w="1276" w:type="dxa"/>
          </w:tcPr>
          <w:p w:rsidR="00EF5C91" w:rsidRDefault="00EF5C91" w:rsidP="00EF5C91">
            <w:pPr>
              <w:jc w:val="center"/>
              <w:rPr>
                <w:rFonts w:asciiTheme="minorHAnsi" w:hAnsiTheme="minorHAnsi" w:cs="Times New Roman"/>
                <w:sz w:val="18"/>
                <w:szCs w:val="18"/>
              </w:rPr>
            </w:pPr>
          </w:p>
          <w:p w:rsidR="00EF5C91" w:rsidRDefault="00B02DA4" w:rsidP="00EF5C91">
            <w:pPr>
              <w:jc w:val="center"/>
              <w:rPr>
                <w:rFonts w:asciiTheme="minorHAnsi" w:hAnsiTheme="minorHAnsi" w:cs="Times New Roman"/>
                <w:sz w:val="18"/>
                <w:szCs w:val="18"/>
              </w:rPr>
            </w:pPr>
            <w:r>
              <w:rPr>
                <w:rFonts w:asciiTheme="minorHAnsi" w:hAnsiTheme="minorHAnsi" w:cs="Times New Roman"/>
                <w:sz w:val="18"/>
                <w:szCs w:val="18"/>
              </w:rPr>
              <w:t>9</w:t>
            </w:r>
          </w:p>
          <w:p w:rsidR="00EF5C91" w:rsidRPr="00D7036B" w:rsidRDefault="00EF5C91" w:rsidP="00EF5C91">
            <w:pPr>
              <w:jc w:val="center"/>
              <w:rPr>
                <w:rFonts w:asciiTheme="minorHAnsi" w:hAnsiTheme="minorHAnsi" w:cs="Times New Roman"/>
                <w:sz w:val="18"/>
                <w:szCs w:val="18"/>
              </w:rPr>
            </w:pPr>
          </w:p>
        </w:tc>
      </w:tr>
    </w:tbl>
    <w:p w:rsidR="00EF5C91" w:rsidRPr="00BA6F9F" w:rsidRDefault="00EF5C91" w:rsidP="00EF5C91">
      <w:pPr>
        <w:spacing w:after="0"/>
        <w:rPr>
          <w:rFonts w:asciiTheme="minorHAnsi" w:hAnsiTheme="minorHAnsi" w:cs="Times New Roman"/>
          <w:sz w:val="22"/>
          <w:szCs w:val="22"/>
        </w:rPr>
      </w:pPr>
    </w:p>
    <w:tbl>
      <w:tblPr>
        <w:tblStyle w:val="Reetkatablice"/>
        <w:tblW w:w="8506" w:type="dxa"/>
        <w:tblInd w:w="-176" w:type="dxa"/>
        <w:tblLayout w:type="fixed"/>
        <w:tblLook w:val="04A0"/>
      </w:tblPr>
      <w:tblGrid>
        <w:gridCol w:w="1560"/>
        <w:gridCol w:w="1276"/>
        <w:gridCol w:w="992"/>
        <w:gridCol w:w="1134"/>
        <w:gridCol w:w="1134"/>
        <w:gridCol w:w="1134"/>
        <w:gridCol w:w="1276"/>
      </w:tblGrid>
      <w:tr w:rsidR="00EF5C91" w:rsidRPr="009A7CFA" w:rsidTr="00EF5C91">
        <w:trPr>
          <w:trHeight w:val="822"/>
        </w:trPr>
        <w:tc>
          <w:tcPr>
            <w:tcW w:w="1560" w:type="dxa"/>
          </w:tcPr>
          <w:p w:rsidR="00EF5C91" w:rsidRPr="009A7CFA" w:rsidRDefault="00EF5C91" w:rsidP="00EF5C91">
            <w:pPr>
              <w:jc w:val="center"/>
              <w:rPr>
                <w:rFonts w:asciiTheme="minorHAnsi" w:hAnsiTheme="minorHAnsi" w:cs="Times New Roman"/>
                <w:color w:val="000000" w:themeColor="text1"/>
                <w:sz w:val="22"/>
                <w:szCs w:val="22"/>
              </w:rPr>
            </w:pPr>
          </w:p>
          <w:p w:rsidR="00EF5C91" w:rsidRPr="009A7CFA" w:rsidRDefault="00EF5C91" w:rsidP="00EF5C91">
            <w:pPr>
              <w:jc w:val="center"/>
              <w:rPr>
                <w:rFonts w:asciiTheme="minorHAnsi" w:hAnsiTheme="minorHAnsi" w:cs="Times New Roman"/>
                <w:color w:val="000000" w:themeColor="text1"/>
                <w:sz w:val="22"/>
                <w:szCs w:val="22"/>
              </w:rPr>
            </w:pPr>
            <w:r w:rsidRPr="009A7CFA">
              <w:rPr>
                <w:rFonts w:asciiTheme="minorHAnsi" w:hAnsiTheme="minorHAnsi" w:cs="Times New Roman"/>
                <w:color w:val="000000" w:themeColor="text1"/>
                <w:sz w:val="22"/>
                <w:szCs w:val="22"/>
              </w:rPr>
              <w:t>Pokazatelji rezultata</w:t>
            </w:r>
          </w:p>
        </w:tc>
        <w:tc>
          <w:tcPr>
            <w:tcW w:w="1276" w:type="dxa"/>
          </w:tcPr>
          <w:p w:rsidR="00EF5C91" w:rsidRPr="009A7CFA" w:rsidRDefault="00EF5C91" w:rsidP="00EF5C91">
            <w:pPr>
              <w:jc w:val="cente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Definicija</w:t>
            </w:r>
          </w:p>
        </w:tc>
        <w:tc>
          <w:tcPr>
            <w:tcW w:w="992"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Jedinica</w:t>
            </w:r>
          </w:p>
        </w:tc>
        <w:tc>
          <w:tcPr>
            <w:tcW w:w="1134"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Polazna vrijednost</w:t>
            </w:r>
          </w:p>
        </w:tc>
        <w:tc>
          <w:tcPr>
            <w:tcW w:w="1134" w:type="dxa"/>
          </w:tcPr>
          <w:p w:rsidR="00EF5C91" w:rsidRPr="009A7CFA" w:rsidRDefault="00EF5C91" w:rsidP="00EF5C91">
            <w:pPr>
              <w:rPr>
                <w:rFonts w:asciiTheme="minorHAnsi" w:hAnsiTheme="minorHAnsi" w:cs="Times New Roman"/>
                <w:sz w:val="22"/>
                <w:szCs w:val="22"/>
              </w:rPr>
            </w:pPr>
          </w:p>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Izvor podataka</w:t>
            </w:r>
          </w:p>
        </w:tc>
        <w:tc>
          <w:tcPr>
            <w:tcW w:w="1134" w:type="dxa"/>
          </w:tcPr>
          <w:p w:rsidR="00EF5C91" w:rsidRPr="009A7CFA" w:rsidRDefault="00EF5C91" w:rsidP="00EF5C91">
            <w:pPr>
              <w:jc w:val="center"/>
              <w:rPr>
                <w:rFonts w:asciiTheme="minorHAnsi" w:hAnsiTheme="minorHAnsi" w:cs="Times New Roman"/>
                <w:sz w:val="22"/>
                <w:szCs w:val="22"/>
              </w:rPr>
            </w:pPr>
            <w:r w:rsidRPr="009A7CFA">
              <w:rPr>
                <w:rFonts w:asciiTheme="minorHAnsi" w:hAnsiTheme="minorHAnsi" w:cs="Times New Roman"/>
                <w:sz w:val="22"/>
                <w:szCs w:val="22"/>
              </w:rPr>
              <w:t>Ciljana vrijednost</w:t>
            </w:r>
          </w:p>
          <w:p w:rsidR="00EF5C91" w:rsidRPr="009A7CFA" w:rsidRDefault="00B02DA4" w:rsidP="00EF5C91">
            <w:pPr>
              <w:jc w:val="center"/>
              <w:rPr>
                <w:rFonts w:asciiTheme="minorHAnsi" w:hAnsiTheme="minorHAnsi" w:cs="Times New Roman"/>
                <w:sz w:val="22"/>
                <w:szCs w:val="22"/>
              </w:rPr>
            </w:pPr>
            <w:r>
              <w:rPr>
                <w:rFonts w:asciiTheme="minorHAnsi" w:hAnsiTheme="minorHAnsi" w:cs="Times New Roman"/>
                <w:sz w:val="22"/>
                <w:szCs w:val="22"/>
              </w:rPr>
              <w:t>2018</w:t>
            </w:r>
            <w:r w:rsidR="00EF5C91" w:rsidRPr="009A7CFA">
              <w:rPr>
                <w:rFonts w:asciiTheme="minorHAnsi" w:hAnsiTheme="minorHAnsi" w:cs="Times New Roman"/>
                <w:sz w:val="22"/>
                <w:szCs w:val="22"/>
              </w:rPr>
              <w:t>.</w:t>
            </w:r>
          </w:p>
        </w:tc>
        <w:tc>
          <w:tcPr>
            <w:tcW w:w="1276" w:type="dxa"/>
          </w:tcPr>
          <w:p w:rsidR="00EF5C91" w:rsidRDefault="00EF5C91" w:rsidP="00EF5C91">
            <w:pPr>
              <w:jc w:val="center"/>
              <w:rPr>
                <w:rFonts w:asciiTheme="minorHAnsi" w:hAnsiTheme="minorHAnsi" w:cs="Times New Roman"/>
                <w:sz w:val="22"/>
                <w:szCs w:val="22"/>
              </w:rPr>
            </w:pPr>
          </w:p>
          <w:p w:rsidR="00EF5C91" w:rsidRDefault="00EF5C91" w:rsidP="00EF5C91">
            <w:pPr>
              <w:jc w:val="center"/>
              <w:rPr>
                <w:rFonts w:asciiTheme="minorHAnsi" w:hAnsiTheme="minorHAnsi" w:cs="Times New Roman"/>
                <w:sz w:val="22"/>
                <w:szCs w:val="22"/>
              </w:rPr>
            </w:pPr>
            <w:r>
              <w:rPr>
                <w:rFonts w:asciiTheme="minorHAnsi" w:hAnsiTheme="minorHAnsi" w:cs="Times New Roman"/>
                <w:sz w:val="22"/>
                <w:szCs w:val="22"/>
              </w:rPr>
              <w:t>Realizirano</w:t>
            </w:r>
          </w:p>
          <w:p w:rsidR="00EF5C91" w:rsidRPr="009A7CFA" w:rsidRDefault="00B02DA4" w:rsidP="00EF5C91">
            <w:pPr>
              <w:jc w:val="center"/>
              <w:rPr>
                <w:rFonts w:asciiTheme="minorHAnsi" w:hAnsiTheme="minorHAnsi" w:cs="Times New Roman"/>
                <w:sz w:val="22"/>
                <w:szCs w:val="22"/>
              </w:rPr>
            </w:pPr>
            <w:r>
              <w:rPr>
                <w:rFonts w:asciiTheme="minorHAnsi" w:hAnsiTheme="minorHAnsi" w:cs="Times New Roman"/>
                <w:sz w:val="22"/>
                <w:szCs w:val="22"/>
              </w:rPr>
              <w:t>u 2018</w:t>
            </w:r>
            <w:r w:rsidR="00EF5C91">
              <w:rPr>
                <w:rFonts w:asciiTheme="minorHAnsi" w:hAnsiTheme="minorHAnsi" w:cs="Times New Roman"/>
                <w:sz w:val="22"/>
                <w:szCs w:val="22"/>
              </w:rPr>
              <w:t>.</w:t>
            </w:r>
          </w:p>
        </w:tc>
      </w:tr>
      <w:tr w:rsidR="00EF5C91" w:rsidRPr="00D7036B" w:rsidTr="00EF5C91">
        <w:trPr>
          <w:trHeight w:val="1506"/>
        </w:trPr>
        <w:tc>
          <w:tcPr>
            <w:tcW w:w="1560" w:type="dxa"/>
          </w:tcPr>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Povećanje broja  posjeta dječjih vrtića i škola</w:t>
            </w:r>
          </w:p>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Centru</w:t>
            </w:r>
          </w:p>
          <w:p w:rsidR="00EF5C91" w:rsidRPr="00194952" w:rsidRDefault="00EF5C91" w:rsidP="00EF5C91">
            <w:pPr>
              <w:rPr>
                <w:rFonts w:asciiTheme="minorHAnsi" w:hAnsiTheme="minorHAnsi" w:cs="Times New Roman"/>
                <w:b/>
                <w:sz w:val="18"/>
                <w:szCs w:val="18"/>
              </w:rPr>
            </w:pPr>
            <w:r w:rsidRPr="00194952">
              <w:rPr>
                <w:rFonts w:asciiTheme="minorHAnsi" w:hAnsiTheme="minorHAnsi" w:cs="Times New Roman"/>
                <w:b/>
                <w:sz w:val="18"/>
                <w:szCs w:val="18"/>
              </w:rPr>
              <w:t>( 2.1. )</w:t>
            </w:r>
          </w:p>
        </w:tc>
        <w:tc>
          <w:tcPr>
            <w:tcW w:w="1276" w:type="dxa"/>
          </w:tcPr>
          <w:p w:rsidR="00EF5C91" w:rsidRDefault="00EF5C91" w:rsidP="00EF5C91">
            <w:pPr>
              <w:rPr>
                <w:rFonts w:asciiTheme="minorHAnsi" w:hAnsiTheme="minorHAnsi" w:cs="Times New Roman"/>
                <w:sz w:val="18"/>
                <w:szCs w:val="18"/>
              </w:rPr>
            </w:pPr>
            <w:r>
              <w:rPr>
                <w:rFonts w:asciiTheme="minorHAnsi" w:hAnsiTheme="minorHAnsi" w:cs="Times New Roman"/>
                <w:sz w:val="18"/>
                <w:szCs w:val="18"/>
              </w:rPr>
              <w:t>Povećanjem posjeta vrtićkih i školskih grupa</w:t>
            </w:r>
          </w:p>
          <w:p w:rsidR="00EF5C91" w:rsidRPr="009A7CFA" w:rsidRDefault="00EF5C91" w:rsidP="00EF5C91">
            <w:pPr>
              <w:rPr>
                <w:rFonts w:asciiTheme="minorHAnsi" w:hAnsiTheme="minorHAnsi" w:cs="Times New Roman"/>
                <w:sz w:val="18"/>
                <w:szCs w:val="18"/>
              </w:rPr>
            </w:pPr>
            <w:r>
              <w:rPr>
                <w:rFonts w:asciiTheme="minorHAnsi" w:hAnsiTheme="minorHAnsi" w:cs="Times New Roman"/>
                <w:sz w:val="18"/>
                <w:szCs w:val="18"/>
              </w:rPr>
              <w:t>nastoji se djecu zainteresirati za znanost i kulturu</w:t>
            </w:r>
          </w:p>
        </w:tc>
        <w:tc>
          <w:tcPr>
            <w:tcW w:w="992" w:type="dxa"/>
          </w:tcPr>
          <w:p w:rsidR="00EF5C91" w:rsidRDefault="00EF5C91" w:rsidP="00EF5C91">
            <w:pPr>
              <w:rPr>
                <w:rFonts w:asciiTheme="minorHAnsi" w:hAnsiTheme="minorHAnsi" w:cs="Times New Roman"/>
                <w:sz w:val="18"/>
                <w:szCs w:val="18"/>
              </w:rPr>
            </w:pPr>
          </w:p>
          <w:p w:rsidR="00EF5C91" w:rsidRPr="009A7CFA" w:rsidRDefault="00EF5C91" w:rsidP="00EF5C91">
            <w:pPr>
              <w:jc w:val="center"/>
              <w:rPr>
                <w:rFonts w:asciiTheme="minorHAnsi" w:hAnsiTheme="minorHAnsi" w:cs="Times New Roman"/>
                <w:sz w:val="18"/>
                <w:szCs w:val="18"/>
              </w:rPr>
            </w:pPr>
            <w:r>
              <w:rPr>
                <w:rFonts w:asciiTheme="minorHAnsi" w:hAnsiTheme="minorHAnsi" w:cs="Times New Roman"/>
                <w:sz w:val="18"/>
                <w:szCs w:val="18"/>
              </w:rPr>
              <w:t>Broj</w:t>
            </w:r>
          </w:p>
        </w:tc>
        <w:tc>
          <w:tcPr>
            <w:tcW w:w="1134" w:type="dxa"/>
          </w:tcPr>
          <w:p w:rsidR="00EF5C91" w:rsidRDefault="00EF5C91" w:rsidP="00EF5C91">
            <w:pPr>
              <w:jc w:val="center"/>
              <w:rPr>
                <w:rFonts w:asciiTheme="minorHAnsi" w:hAnsiTheme="minorHAnsi" w:cs="Times New Roman"/>
                <w:sz w:val="18"/>
                <w:szCs w:val="18"/>
              </w:rPr>
            </w:pPr>
          </w:p>
          <w:p w:rsidR="00EF5C91" w:rsidRPr="009A7CFA" w:rsidRDefault="00EF5C91" w:rsidP="00EF5C91">
            <w:pPr>
              <w:jc w:val="center"/>
              <w:rPr>
                <w:rFonts w:asciiTheme="minorHAnsi" w:hAnsiTheme="minorHAnsi" w:cs="Times New Roman"/>
                <w:sz w:val="18"/>
                <w:szCs w:val="18"/>
              </w:rPr>
            </w:pPr>
            <w:r>
              <w:rPr>
                <w:rFonts w:asciiTheme="minorHAnsi" w:hAnsiTheme="minorHAnsi" w:cs="Times New Roman"/>
                <w:sz w:val="18"/>
                <w:szCs w:val="18"/>
              </w:rPr>
              <w:t>20</w:t>
            </w:r>
          </w:p>
        </w:tc>
        <w:tc>
          <w:tcPr>
            <w:tcW w:w="1134" w:type="dxa"/>
          </w:tcPr>
          <w:p w:rsidR="00EF5C91" w:rsidRPr="00D7036B" w:rsidRDefault="00EF5C91" w:rsidP="00EF5C91">
            <w:pPr>
              <w:jc w:val="center"/>
              <w:rPr>
                <w:rFonts w:asciiTheme="minorHAnsi" w:hAnsiTheme="minorHAnsi" w:cs="Times New Roman"/>
                <w:sz w:val="18"/>
                <w:szCs w:val="18"/>
              </w:rPr>
            </w:pPr>
          </w:p>
          <w:p w:rsidR="00EF5C91" w:rsidRPr="00D7036B" w:rsidRDefault="00EF5C91" w:rsidP="00EF5C91">
            <w:pPr>
              <w:jc w:val="center"/>
              <w:rPr>
                <w:rFonts w:asciiTheme="minorHAnsi" w:hAnsiTheme="minorHAnsi" w:cs="Times New Roman"/>
                <w:sz w:val="18"/>
                <w:szCs w:val="18"/>
              </w:rPr>
            </w:pPr>
            <w:r>
              <w:rPr>
                <w:rFonts w:asciiTheme="minorHAnsi" w:hAnsiTheme="minorHAnsi" w:cs="Times New Roman"/>
                <w:sz w:val="18"/>
                <w:szCs w:val="18"/>
              </w:rPr>
              <w:t>MC FV</w:t>
            </w:r>
          </w:p>
        </w:tc>
        <w:tc>
          <w:tcPr>
            <w:tcW w:w="1134" w:type="dxa"/>
          </w:tcPr>
          <w:p w:rsidR="00EF5C91" w:rsidRPr="00D7036B" w:rsidRDefault="00EF5C91" w:rsidP="00EF5C91">
            <w:pPr>
              <w:jc w:val="center"/>
              <w:rPr>
                <w:rFonts w:asciiTheme="minorHAnsi" w:hAnsiTheme="minorHAnsi" w:cs="Times New Roman"/>
                <w:sz w:val="18"/>
                <w:szCs w:val="18"/>
              </w:rPr>
            </w:pPr>
          </w:p>
          <w:p w:rsidR="00EF5C91" w:rsidRPr="00D7036B" w:rsidRDefault="00B02DA4" w:rsidP="00EF5C91">
            <w:pPr>
              <w:jc w:val="center"/>
              <w:rPr>
                <w:rFonts w:asciiTheme="minorHAnsi" w:hAnsiTheme="minorHAnsi" w:cs="Times New Roman"/>
                <w:sz w:val="18"/>
                <w:szCs w:val="18"/>
              </w:rPr>
            </w:pPr>
            <w:r>
              <w:rPr>
                <w:rFonts w:asciiTheme="minorHAnsi" w:hAnsiTheme="minorHAnsi" w:cs="Times New Roman"/>
                <w:sz w:val="18"/>
                <w:szCs w:val="18"/>
              </w:rPr>
              <w:t>26</w:t>
            </w:r>
          </w:p>
        </w:tc>
        <w:tc>
          <w:tcPr>
            <w:tcW w:w="1276" w:type="dxa"/>
          </w:tcPr>
          <w:p w:rsidR="00EF5C91" w:rsidRDefault="00EF5C91" w:rsidP="00EF5C91">
            <w:pPr>
              <w:jc w:val="center"/>
              <w:rPr>
                <w:rFonts w:asciiTheme="minorHAnsi" w:hAnsiTheme="minorHAnsi" w:cs="Times New Roman"/>
                <w:sz w:val="18"/>
                <w:szCs w:val="18"/>
              </w:rPr>
            </w:pPr>
          </w:p>
          <w:p w:rsidR="00EF5C91" w:rsidRDefault="005C67E7" w:rsidP="00EF5C91">
            <w:pPr>
              <w:jc w:val="center"/>
              <w:rPr>
                <w:rFonts w:asciiTheme="minorHAnsi" w:hAnsiTheme="minorHAnsi" w:cs="Times New Roman"/>
                <w:sz w:val="18"/>
                <w:szCs w:val="18"/>
              </w:rPr>
            </w:pPr>
            <w:r>
              <w:rPr>
                <w:rFonts w:asciiTheme="minorHAnsi" w:hAnsiTheme="minorHAnsi" w:cs="Times New Roman"/>
                <w:sz w:val="18"/>
                <w:szCs w:val="18"/>
              </w:rPr>
              <w:t>51</w:t>
            </w:r>
          </w:p>
          <w:p w:rsidR="00EF5C91" w:rsidRDefault="00EF5C91" w:rsidP="00EF5C91">
            <w:pPr>
              <w:jc w:val="center"/>
              <w:rPr>
                <w:rFonts w:asciiTheme="minorHAnsi" w:hAnsiTheme="minorHAnsi" w:cs="Times New Roman"/>
                <w:sz w:val="18"/>
                <w:szCs w:val="18"/>
              </w:rPr>
            </w:pPr>
          </w:p>
          <w:p w:rsidR="00EF5C91" w:rsidRPr="00D7036B" w:rsidRDefault="00EF5C91" w:rsidP="00EF5C91">
            <w:pPr>
              <w:jc w:val="center"/>
              <w:rPr>
                <w:rFonts w:asciiTheme="minorHAnsi" w:hAnsiTheme="minorHAnsi" w:cs="Times New Roman"/>
                <w:sz w:val="18"/>
                <w:szCs w:val="18"/>
              </w:rPr>
            </w:pPr>
          </w:p>
        </w:tc>
      </w:tr>
    </w:tbl>
    <w:p w:rsidR="0079045E" w:rsidRDefault="0079045E" w:rsidP="00EF5C91">
      <w:pPr>
        <w:spacing w:after="0"/>
        <w:rPr>
          <w:rFonts w:asciiTheme="minorHAnsi" w:hAnsiTheme="minorHAnsi" w:cs="Times New Roman"/>
        </w:rPr>
      </w:pPr>
    </w:p>
    <w:tbl>
      <w:tblPr>
        <w:tblStyle w:val="Reetkatablice"/>
        <w:tblW w:w="8506" w:type="dxa"/>
        <w:tblInd w:w="-176" w:type="dxa"/>
        <w:tblLayout w:type="fixed"/>
        <w:tblLook w:val="04A0"/>
      </w:tblPr>
      <w:tblGrid>
        <w:gridCol w:w="1560"/>
        <w:gridCol w:w="1276"/>
        <w:gridCol w:w="992"/>
        <w:gridCol w:w="1134"/>
        <w:gridCol w:w="1134"/>
        <w:gridCol w:w="1134"/>
        <w:gridCol w:w="1276"/>
      </w:tblGrid>
      <w:tr w:rsidR="000C453B" w:rsidRPr="009A7CFA" w:rsidTr="003E79D8">
        <w:trPr>
          <w:trHeight w:val="822"/>
        </w:trPr>
        <w:tc>
          <w:tcPr>
            <w:tcW w:w="1560" w:type="dxa"/>
          </w:tcPr>
          <w:p w:rsidR="000C453B" w:rsidRPr="009A7CFA" w:rsidRDefault="000C453B" w:rsidP="003E79D8">
            <w:pPr>
              <w:jc w:val="center"/>
              <w:rPr>
                <w:rFonts w:asciiTheme="minorHAnsi" w:hAnsiTheme="minorHAnsi" w:cs="Times New Roman"/>
                <w:color w:val="000000" w:themeColor="text1"/>
                <w:sz w:val="22"/>
                <w:szCs w:val="22"/>
              </w:rPr>
            </w:pPr>
          </w:p>
          <w:p w:rsidR="000C453B" w:rsidRPr="009A7CFA" w:rsidRDefault="000C453B" w:rsidP="003E79D8">
            <w:pPr>
              <w:jc w:val="center"/>
              <w:rPr>
                <w:rFonts w:asciiTheme="minorHAnsi" w:hAnsiTheme="minorHAnsi" w:cs="Times New Roman"/>
                <w:color w:val="000000" w:themeColor="text1"/>
                <w:sz w:val="22"/>
                <w:szCs w:val="22"/>
              </w:rPr>
            </w:pPr>
            <w:r w:rsidRPr="009A7CFA">
              <w:rPr>
                <w:rFonts w:asciiTheme="minorHAnsi" w:hAnsiTheme="minorHAnsi" w:cs="Times New Roman"/>
                <w:color w:val="000000" w:themeColor="text1"/>
                <w:sz w:val="22"/>
                <w:szCs w:val="22"/>
              </w:rPr>
              <w:t>Pokazatelji rezultata</w:t>
            </w:r>
          </w:p>
        </w:tc>
        <w:tc>
          <w:tcPr>
            <w:tcW w:w="1276" w:type="dxa"/>
          </w:tcPr>
          <w:p w:rsidR="000C453B" w:rsidRPr="009A7CFA" w:rsidRDefault="000C453B" w:rsidP="003E79D8">
            <w:pPr>
              <w:jc w:val="center"/>
              <w:rPr>
                <w:rFonts w:asciiTheme="minorHAnsi" w:hAnsiTheme="minorHAnsi" w:cs="Times New Roman"/>
                <w:sz w:val="22"/>
                <w:szCs w:val="22"/>
              </w:rPr>
            </w:pPr>
          </w:p>
          <w:p w:rsidR="000C453B" w:rsidRPr="009A7CFA" w:rsidRDefault="000C453B" w:rsidP="003E79D8">
            <w:pPr>
              <w:jc w:val="center"/>
              <w:rPr>
                <w:rFonts w:asciiTheme="minorHAnsi" w:hAnsiTheme="minorHAnsi" w:cs="Times New Roman"/>
                <w:sz w:val="22"/>
                <w:szCs w:val="22"/>
              </w:rPr>
            </w:pPr>
            <w:r w:rsidRPr="009A7CFA">
              <w:rPr>
                <w:rFonts w:asciiTheme="minorHAnsi" w:hAnsiTheme="minorHAnsi" w:cs="Times New Roman"/>
                <w:sz w:val="22"/>
                <w:szCs w:val="22"/>
              </w:rPr>
              <w:t>Definicija</w:t>
            </w:r>
          </w:p>
        </w:tc>
        <w:tc>
          <w:tcPr>
            <w:tcW w:w="992" w:type="dxa"/>
          </w:tcPr>
          <w:p w:rsidR="000C453B" w:rsidRPr="009A7CFA" w:rsidRDefault="000C453B" w:rsidP="003E79D8">
            <w:pPr>
              <w:rPr>
                <w:rFonts w:asciiTheme="minorHAnsi" w:hAnsiTheme="minorHAnsi" w:cs="Times New Roman"/>
                <w:sz w:val="22"/>
                <w:szCs w:val="22"/>
              </w:rPr>
            </w:pPr>
          </w:p>
          <w:p w:rsidR="000C453B" w:rsidRPr="009A7CFA" w:rsidRDefault="000C453B" w:rsidP="003E79D8">
            <w:pPr>
              <w:jc w:val="center"/>
              <w:rPr>
                <w:rFonts w:asciiTheme="minorHAnsi" w:hAnsiTheme="minorHAnsi" w:cs="Times New Roman"/>
                <w:sz w:val="22"/>
                <w:szCs w:val="22"/>
              </w:rPr>
            </w:pPr>
            <w:r w:rsidRPr="009A7CFA">
              <w:rPr>
                <w:rFonts w:asciiTheme="minorHAnsi" w:hAnsiTheme="minorHAnsi" w:cs="Times New Roman"/>
                <w:sz w:val="22"/>
                <w:szCs w:val="22"/>
              </w:rPr>
              <w:t>Jedinica</w:t>
            </w:r>
          </w:p>
        </w:tc>
        <w:tc>
          <w:tcPr>
            <w:tcW w:w="1134" w:type="dxa"/>
          </w:tcPr>
          <w:p w:rsidR="000C453B" w:rsidRPr="009A7CFA" w:rsidRDefault="000C453B" w:rsidP="003E79D8">
            <w:pPr>
              <w:rPr>
                <w:rFonts w:asciiTheme="minorHAnsi" w:hAnsiTheme="minorHAnsi" w:cs="Times New Roman"/>
                <w:sz w:val="22"/>
                <w:szCs w:val="22"/>
              </w:rPr>
            </w:pPr>
          </w:p>
          <w:p w:rsidR="000C453B" w:rsidRPr="009A7CFA" w:rsidRDefault="000C453B" w:rsidP="003E79D8">
            <w:pPr>
              <w:jc w:val="center"/>
              <w:rPr>
                <w:rFonts w:asciiTheme="minorHAnsi" w:hAnsiTheme="minorHAnsi" w:cs="Times New Roman"/>
                <w:sz w:val="22"/>
                <w:szCs w:val="22"/>
              </w:rPr>
            </w:pPr>
            <w:r w:rsidRPr="009A7CFA">
              <w:rPr>
                <w:rFonts w:asciiTheme="minorHAnsi" w:hAnsiTheme="minorHAnsi" w:cs="Times New Roman"/>
                <w:sz w:val="22"/>
                <w:szCs w:val="22"/>
              </w:rPr>
              <w:t>Polazna vrijednost</w:t>
            </w:r>
          </w:p>
        </w:tc>
        <w:tc>
          <w:tcPr>
            <w:tcW w:w="1134" w:type="dxa"/>
          </w:tcPr>
          <w:p w:rsidR="000C453B" w:rsidRPr="009A7CFA" w:rsidRDefault="000C453B" w:rsidP="003E79D8">
            <w:pPr>
              <w:rPr>
                <w:rFonts w:asciiTheme="minorHAnsi" w:hAnsiTheme="minorHAnsi" w:cs="Times New Roman"/>
                <w:sz w:val="22"/>
                <w:szCs w:val="22"/>
              </w:rPr>
            </w:pPr>
          </w:p>
          <w:p w:rsidR="000C453B" w:rsidRPr="009A7CFA" w:rsidRDefault="000C453B" w:rsidP="003E79D8">
            <w:pPr>
              <w:jc w:val="center"/>
              <w:rPr>
                <w:rFonts w:asciiTheme="minorHAnsi" w:hAnsiTheme="minorHAnsi" w:cs="Times New Roman"/>
                <w:sz w:val="22"/>
                <w:szCs w:val="22"/>
              </w:rPr>
            </w:pPr>
            <w:r w:rsidRPr="009A7CFA">
              <w:rPr>
                <w:rFonts w:asciiTheme="minorHAnsi" w:hAnsiTheme="minorHAnsi" w:cs="Times New Roman"/>
                <w:sz w:val="22"/>
                <w:szCs w:val="22"/>
              </w:rPr>
              <w:t>Izvor podataka</w:t>
            </w:r>
          </w:p>
        </w:tc>
        <w:tc>
          <w:tcPr>
            <w:tcW w:w="1134" w:type="dxa"/>
          </w:tcPr>
          <w:p w:rsidR="000C453B" w:rsidRPr="009A7CFA" w:rsidRDefault="000C453B" w:rsidP="003E79D8">
            <w:pPr>
              <w:jc w:val="center"/>
              <w:rPr>
                <w:rFonts w:asciiTheme="minorHAnsi" w:hAnsiTheme="minorHAnsi" w:cs="Times New Roman"/>
                <w:sz w:val="22"/>
                <w:szCs w:val="22"/>
              </w:rPr>
            </w:pPr>
            <w:r w:rsidRPr="009A7CFA">
              <w:rPr>
                <w:rFonts w:asciiTheme="minorHAnsi" w:hAnsiTheme="minorHAnsi" w:cs="Times New Roman"/>
                <w:sz w:val="22"/>
                <w:szCs w:val="22"/>
              </w:rPr>
              <w:t>Ciljana vrijednost</w:t>
            </w:r>
          </w:p>
          <w:p w:rsidR="000C453B" w:rsidRPr="009A7CFA" w:rsidRDefault="00B02DA4" w:rsidP="003E79D8">
            <w:pPr>
              <w:jc w:val="center"/>
              <w:rPr>
                <w:rFonts w:asciiTheme="minorHAnsi" w:hAnsiTheme="minorHAnsi" w:cs="Times New Roman"/>
                <w:sz w:val="22"/>
                <w:szCs w:val="22"/>
              </w:rPr>
            </w:pPr>
            <w:r>
              <w:rPr>
                <w:rFonts w:asciiTheme="minorHAnsi" w:hAnsiTheme="minorHAnsi" w:cs="Times New Roman"/>
                <w:sz w:val="22"/>
                <w:szCs w:val="22"/>
              </w:rPr>
              <w:t>2018</w:t>
            </w:r>
            <w:r w:rsidR="000C453B" w:rsidRPr="009A7CFA">
              <w:rPr>
                <w:rFonts w:asciiTheme="minorHAnsi" w:hAnsiTheme="minorHAnsi" w:cs="Times New Roman"/>
                <w:sz w:val="22"/>
                <w:szCs w:val="22"/>
              </w:rPr>
              <w:t>.</w:t>
            </w:r>
          </w:p>
        </w:tc>
        <w:tc>
          <w:tcPr>
            <w:tcW w:w="1276" w:type="dxa"/>
          </w:tcPr>
          <w:p w:rsidR="000C453B" w:rsidRDefault="000C453B" w:rsidP="003E79D8">
            <w:pPr>
              <w:jc w:val="center"/>
              <w:rPr>
                <w:rFonts w:asciiTheme="minorHAnsi" w:hAnsiTheme="minorHAnsi" w:cs="Times New Roman"/>
                <w:sz w:val="22"/>
                <w:szCs w:val="22"/>
              </w:rPr>
            </w:pPr>
          </w:p>
          <w:p w:rsidR="000C453B" w:rsidRDefault="000C453B" w:rsidP="003E79D8">
            <w:pPr>
              <w:jc w:val="center"/>
              <w:rPr>
                <w:rFonts w:asciiTheme="minorHAnsi" w:hAnsiTheme="minorHAnsi" w:cs="Times New Roman"/>
                <w:sz w:val="22"/>
                <w:szCs w:val="22"/>
              </w:rPr>
            </w:pPr>
            <w:r>
              <w:rPr>
                <w:rFonts w:asciiTheme="minorHAnsi" w:hAnsiTheme="minorHAnsi" w:cs="Times New Roman"/>
                <w:sz w:val="22"/>
                <w:szCs w:val="22"/>
              </w:rPr>
              <w:t>Realizirano</w:t>
            </w:r>
          </w:p>
          <w:p w:rsidR="000C453B" w:rsidRPr="009A7CFA" w:rsidRDefault="00B02DA4" w:rsidP="003E79D8">
            <w:pPr>
              <w:jc w:val="center"/>
              <w:rPr>
                <w:rFonts w:asciiTheme="minorHAnsi" w:hAnsiTheme="minorHAnsi" w:cs="Times New Roman"/>
                <w:sz w:val="22"/>
                <w:szCs w:val="22"/>
              </w:rPr>
            </w:pPr>
            <w:r>
              <w:rPr>
                <w:rFonts w:asciiTheme="minorHAnsi" w:hAnsiTheme="minorHAnsi" w:cs="Times New Roman"/>
                <w:sz w:val="22"/>
                <w:szCs w:val="22"/>
              </w:rPr>
              <w:t>u 2018</w:t>
            </w:r>
            <w:r w:rsidR="000C453B">
              <w:rPr>
                <w:rFonts w:asciiTheme="minorHAnsi" w:hAnsiTheme="minorHAnsi" w:cs="Times New Roman"/>
                <w:sz w:val="22"/>
                <w:szCs w:val="22"/>
              </w:rPr>
              <w:t>.</w:t>
            </w:r>
          </w:p>
        </w:tc>
      </w:tr>
      <w:tr w:rsidR="000C453B" w:rsidRPr="00D7036B" w:rsidTr="000C453B">
        <w:trPr>
          <w:trHeight w:val="708"/>
        </w:trPr>
        <w:tc>
          <w:tcPr>
            <w:tcW w:w="1560" w:type="dxa"/>
          </w:tcPr>
          <w:p w:rsidR="000C453B" w:rsidRDefault="000C453B" w:rsidP="000C453B">
            <w:pPr>
              <w:pStyle w:val="Normal1"/>
              <w:rPr>
                <w:rFonts w:asciiTheme="minorHAnsi" w:hAnsiTheme="minorHAnsi" w:cs="Times New Roman"/>
                <w:sz w:val="18"/>
                <w:szCs w:val="18"/>
              </w:rPr>
            </w:pPr>
            <w:r w:rsidRPr="000C453B">
              <w:rPr>
                <w:rFonts w:asciiTheme="minorHAnsi" w:hAnsiTheme="minorHAnsi" w:cs="Times New Roman"/>
                <w:sz w:val="18"/>
                <w:szCs w:val="18"/>
              </w:rPr>
              <w:t>Suradnja sa srodnim organizacijama te profesionalno povezivanje i umrežavanje s usko povezanim sektorima</w:t>
            </w:r>
          </w:p>
          <w:p w:rsidR="000C453B" w:rsidRPr="000C453B" w:rsidRDefault="000C453B" w:rsidP="000C453B">
            <w:pPr>
              <w:pStyle w:val="Normal1"/>
              <w:rPr>
                <w:rFonts w:asciiTheme="minorHAnsi" w:hAnsiTheme="minorHAnsi" w:cs="Times New Roman"/>
                <w:sz w:val="18"/>
                <w:szCs w:val="18"/>
              </w:rPr>
            </w:pPr>
            <w:r w:rsidRPr="000C453B">
              <w:rPr>
                <w:rFonts w:asciiTheme="minorHAnsi" w:hAnsiTheme="minorHAnsi" w:cs="Times New Roman"/>
                <w:sz w:val="18"/>
                <w:szCs w:val="18"/>
              </w:rPr>
              <w:t>( članstvo u organizacijama i sl. )</w:t>
            </w:r>
            <w:r w:rsidR="00B02DA4">
              <w:rPr>
                <w:rFonts w:asciiTheme="minorHAnsi" w:hAnsiTheme="minorHAnsi" w:cs="Times New Roman"/>
                <w:b/>
                <w:sz w:val="18"/>
                <w:szCs w:val="18"/>
              </w:rPr>
              <w:t>3.1. ,</w:t>
            </w:r>
            <w:r w:rsidRPr="00FE7689">
              <w:rPr>
                <w:rFonts w:asciiTheme="minorHAnsi" w:hAnsiTheme="minorHAnsi" w:cs="Times New Roman"/>
                <w:b/>
                <w:sz w:val="18"/>
                <w:szCs w:val="18"/>
              </w:rPr>
              <w:t>3.2.</w:t>
            </w:r>
            <w:r w:rsidR="00B02DA4">
              <w:rPr>
                <w:rFonts w:asciiTheme="minorHAnsi" w:hAnsiTheme="minorHAnsi" w:cs="Times New Roman"/>
                <w:b/>
                <w:sz w:val="18"/>
                <w:szCs w:val="18"/>
              </w:rPr>
              <w:t xml:space="preserve"> i 3.3.</w:t>
            </w:r>
          </w:p>
          <w:p w:rsidR="000C453B" w:rsidRPr="000C453B" w:rsidRDefault="000C453B" w:rsidP="003E79D8">
            <w:pPr>
              <w:rPr>
                <w:rFonts w:asciiTheme="minorHAnsi" w:hAnsiTheme="minorHAnsi" w:cs="Times New Roman"/>
                <w:b/>
                <w:sz w:val="18"/>
                <w:szCs w:val="18"/>
              </w:rPr>
            </w:pPr>
          </w:p>
        </w:tc>
        <w:tc>
          <w:tcPr>
            <w:tcW w:w="1276" w:type="dxa"/>
          </w:tcPr>
          <w:p w:rsidR="000C453B" w:rsidRDefault="000C453B" w:rsidP="000C453B">
            <w:pPr>
              <w:rPr>
                <w:rFonts w:asciiTheme="minorHAnsi" w:hAnsiTheme="minorHAnsi" w:cs="Times New Roman"/>
                <w:sz w:val="18"/>
                <w:szCs w:val="18"/>
              </w:rPr>
            </w:pPr>
            <w:r>
              <w:rPr>
                <w:rFonts w:asciiTheme="minorHAnsi" w:hAnsiTheme="minorHAnsi" w:cs="Times New Roman"/>
                <w:sz w:val="18"/>
                <w:szCs w:val="18"/>
              </w:rPr>
              <w:t>Povećanje</w:t>
            </w:r>
          </w:p>
          <w:p w:rsidR="000C453B" w:rsidRPr="009A7CFA" w:rsidRDefault="000C453B" w:rsidP="000C453B">
            <w:pPr>
              <w:rPr>
                <w:rFonts w:asciiTheme="minorHAnsi" w:hAnsiTheme="minorHAnsi" w:cs="Times New Roman"/>
                <w:sz w:val="18"/>
                <w:szCs w:val="18"/>
              </w:rPr>
            </w:pPr>
            <w:r>
              <w:rPr>
                <w:rFonts w:asciiTheme="minorHAnsi" w:hAnsiTheme="minorHAnsi" w:cs="Times New Roman"/>
                <w:sz w:val="18"/>
                <w:szCs w:val="18"/>
              </w:rPr>
              <w:t>broj članstava i broja suradnji</w:t>
            </w:r>
          </w:p>
        </w:tc>
        <w:tc>
          <w:tcPr>
            <w:tcW w:w="992" w:type="dxa"/>
          </w:tcPr>
          <w:p w:rsidR="000C453B" w:rsidRDefault="000C453B" w:rsidP="003E79D8">
            <w:pPr>
              <w:rPr>
                <w:rFonts w:asciiTheme="minorHAnsi" w:hAnsiTheme="minorHAnsi" w:cs="Times New Roman"/>
                <w:sz w:val="18"/>
                <w:szCs w:val="18"/>
              </w:rPr>
            </w:pPr>
          </w:p>
          <w:p w:rsidR="000C453B" w:rsidRPr="009A7CFA" w:rsidRDefault="000C453B" w:rsidP="003E79D8">
            <w:pPr>
              <w:jc w:val="center"/>
              <w:rPr>
                <w:rFonts w:asciiTheme="minorHAnsi" w:hAnsiTheme="minorHAnsi" w:cs="Times New Roman"/>
                <w:sz w:val="18"/>
                <w:szCs w:val="18"/>
              </w:rPr>
            </w:pPr>
            <w:r>
              <w:rPr>
                <w:rFonts w:asciiTheme="minorHAnsi" w:hAnsiTheme="minorHAnsi" w:cs="Times New Roman"/>
                <w:sz w:val="18"/>
                <w:szCs w:val="18"/>
              </w:rPr>
              <w:t>Broj</w:t>
            </w:r>
          </w:p>
        </w:tc>
        <w:tc>
          <w:tcPr>
            <w:tcW w:w="1134" w:type="dxa"/>
          </w:tcPr>
          <w:p w:rsidR="000C453B" w:rsidRDefault="000C453B" w:rsidP="003E79D8">
            <w:pPr>
              <w:jc w:val="center"/>
              <w:rPr>
                <w:rFonts w:asciiTheme="minorHAnsi" w:hAnsiTheme="minorHAnsi" w:cs="Times New Roman"/>
                <w:sz w:val="18"/>
                <w:szCs w:val="18"/>
              </w:rPr>
            </w:pPr>
          </w:p>
          <w:p w:rsidR="000C453B" w:rsidRPr="009A7CFA" w:rsidRDefault="001C7E6F" w:rsidP="000C453B">
            <w:pPr>
              <w:jc w:val="center"/>
              <w:rPr>
                <w:rFonts w:asciiTheme="minorHAnsi" w:hAnsiTheme="minorHAnsi" w:cs="Times New Roman"/>
                <w:sz w:val="18"/>
                <w:szCs w:val="18"/>
              </w:rPr>
            </w:pPr>
            <w:r>
              <w:rPr>
                <w:rFonts w:asciiTheme="minorHAnsi" w:hAnsiTheme="minorHAnsi" w:cs="Times New Roman"/>
                <w:sz w:val="18"/>
                <w:szCs w:val="18"/>
              </w:rPr>
              <w:t>1</w:t>
            </w:r>
          </w:p>
        </w:tc>
        <w:tc>
          <w:tcPr>
            <w:tcW w:w="1134" w:type="dxa"/>
          </w:tcPr>
          <w:p w:rsidR="000C453B" w:rsidRPr="00D7036B" w:rsidRDefault="000C453B" w:rsidP="003E79D8">
            <w:pPr>
              <w:jc w:val="center"/>
              <w:rPr>
                <w:rFonts w:asciiTheme="minorHAnsi" w:hAnsiTheme="minorHAnsi" w:cs="Times New Roman"/>
                <w:sz w:val="18"/>
                <w:szCs w:val="18"/>
              </w:rPr>
            </w:pPr>
          </w:p>
          <w:p w:rsidR="000C453B" w:rsidRPr="00D7036B" w:rsidRDefault="000C453B" w:rsidP="003E79D8">
            <w:pPr>
              <w:jc w:val="center"/>
              <w:rPr>
                <w:rFonts w:asciiTheme="minorHAnsi" w:hAnsiTheme="minorHAnsi" w:cs="Times New Roman"/>
                <w:sz w:val="18"/>
                <w:szCs w:val="18"/>
              </w:rPr>
            </w:pPr>
            <w:r>
              <w:rPr>
                <w:rFonts w:asciiTheme="minorHAnsi" w:hAnsiTheme="minorHAnsi" w:cs="Times New Roman"/>
                <w:sz w:val="18"/>
                <w:szCs w:val="18"/>
              </w:rPr>
              <w:t>MC FV</w:t>
            </w:r>
          </w:p>
        </w:tc>
        <w:tc>
          <w:tcPr>
            <w:tcW w:w="1134" w:type="dxa"/>
          </w:tcPr>
          <w:p w:rsidR="000C453B" w:rsidRPr="00D7036B" w:rsidRDefault="000C453B" w:rsidP="003E79D8">
            <w:pPr>
              <w:jc w:val="center"/>
              <w:rPr>
                <w:rFonts w:asciiTheme="minorHAnsi" w:hAnsiTheme="minorHAnsi" w:cs="Times New Roman"/>
                <w:sz w:val="18"/>
                <w:szCs w:val="18"/>
              </w:rPr>
            </w:pPr>
          </w:p>
          <w:p w:rsidR="000C453B" w:rsidRPr="00D7036B" w:rsidRDefault="00BA34CA" w:rsidP="003E79D8">
            <w:pPr>
              <w:jc w:val="center"/>
              <w:rPr>
                <w:rFonts w:asciiTheme="minorHAnsi" w:hAnsiTheme="minorHAnsi" w:cs="Times New Roman"/>
                <w:sz w:val="18"/>
                <w:szCs w:val="18"/>
              </w:rPr>
            </w:pPr>
            <w:r>
              <w:rPr>
                <w:rFonts w:asciiTheme="minorHAnsi" w:hAnsiTheme="minorHAnsi" w:cs="Times New Roman"/>
                <w:sz w:val="18"/>
                <w:szCs w:val="18"/>
              </w:rPr>
              <w:t>2</w:t>
            </w:r>
          </w:p>
        </w:tc>
        <w:tc>
          <w:tcPr>
            <w:tcW w:w="1276" w:type="dxa"/>
          </w:tcPr>
          <w:p w:rsidR="000C453B" w:rsidRDefault="000C453B" w:rsidP="003E79D8">
            <w:pPr>
              <w:jc w:val="center"/>
              <w:rPr>
                <w:rFonts w:asciiTheme="minorHAnsi" w:hAnsiTheme="minorHAnsi" w:cs="Times New Roman"/>
                <w:sz w:val="18"/>
                <w:szCs w:val="18"/>
              </w:rPr>
            </w:pPr>
          </w:p>
          <w:p w:rsidR="000C453B" w:rsidRDefault="001E1E9C" w:rsidP="003E79D8">
            <w:pPr>
              <w:jc w:val="center"/>
              <w:rPr>
                <w:rFonts w:asciiTheme="minorHAnsi" w:hAnsiTheme="minorHAnsi" w:cs="Times New Roman"/>
                <w:sz w:val="18"/>
                <w:szCs w:val="18"/>
              </w:rPr>
            </w:pPr>
            <w:r>
              <w:rPr>
                <w:rFonts w:asciiTheme="minorHAnsi" w:hAnsiTheme="minorHAnsi" w:cs="Times New Roman"/>
                <w:sz w:val="18"/>
                <w:szCs w:val="18"/>
              </w:rPr>
              <w:t>4</w:t>
            </w:r>
          </w:p>
          <w:p w:rsidR="000C453B" w:rsidRDefault="000C453B" w:rsidP="003E79D8">
            <w:pPr>
              <w:jc w:val="center"/>
              <w:rPr>
                <w:rFonts w:asciiTheme="minorHAnsi" w:hAnsiTheme="minorHAnsi" w:cs="Times New Roman"/>
                <w:sz w:val="18"/>
                <w:szCs w:val="18"/>
              </w:rPr>
            </w:pPr>
          </w:p>
          <w:p w:rsidR="000C453B" w:rsidRPr="00D7036B" w:rsidRDefault="000C453B" w:rsidP="003E79D8">
            <w:pPr>
              <w:jc w:val="center"/>
              <w:rPr>
                <w:rFonts w:asciiTheme="minorHAnsi" w:hAnsiTheme="minorHAnsi" w:cs="Times New Roman"/>
                <w:sz w:val="18"/>
                <w:szCs w:val="18"/>
              </w:rPr>
            </w:pPr>
          </w:p>
        </w:tc>
      </w:tr>
    </w:tbl>
    <w:p w:rsidR="000C453B" w:rsidRDefault="000C453B" w:rsidP="00EF5C91">
      <w:pPr>
        <w:spacing w:after="0"/>
        <w:rPr>
          <w:rFonts w:asciiTheme="minorHAnsi" w:hAnsiTheme="minorHAnsi" w:cs="Times New Roman"/>
        </w:rPr>
      </w:pPr>
    </w:p>
    <w:p w:rsidR="00CB7A53" w:rsidRPr="00003CA5" w:rsidRDefault="00EF5C91" w:rsidP="00EB58EA">
      <w:pPr>
        <w:ind w:left="-284" w:firstLine="142"/>
      </w:pPr>
      <w:r w:rsidRPr="00217E84">
        <w:rPr>
          <w:b/>
        </w:rPr>
        <w:t>Cilj 3.2.</w:t>
      </w:r>
      <w:r>
        <w:t xml:space="preserve"> S</w:t>
      </w:r>
      <w:r w:rsidRPr="004954FB">
        <w:t>uradnja sa srodnim organizacijama te profesionalno povezivanje i umrežav</w:t>
      </w:r>
      <w:r>
        <w:t>anje s usko povezanim sektorima. Realizacija ovog cilja se definira kroz članstvo u stručnim organizacijama</w:t>
      </w:r>
      <w:r w:rsidR="00BA34CA">
        <w:t xml:space="preserve"> te partnerstvom na projektima. </w:t>
      </w:r>
      <w:r w:rsidR="000C453B">
        <w:t>Centar je član Lag</w:t>
      </w:r>
      <w:r w:rsidR="00FE7689">
        <w:t>-</w:t>
      </w:r>
      <w:r w:rsidR="000C453B">
        <w:t>a More 249.</w:t>
      </w:r>
      <w:r w:rsidR="001C7E6F">
        <w:t xml:space="preserve"> Centar je partner na projektu </w:t>
      </w:r>
      <w:r w:rsidR="001C7E6F" w:rsidRPr="00CB7A53">
        <w:rPr>
          <w:i/>
        </w:rPr>
        <w:t>Upoznajmo hrvatsku znanstvenu baštinu</w:t>
      </w:r>
      <w:r w:rsidR="001E1E9C">
        <w:t>Hrvatske akademije znanosti i umjetnosti</w:t>
      </w:r>
      <w:r w:rsidR="00BA34CA">
        <w:rPr>
          <w:i/>
        </w:rPr>
        <w:t xml:space="preserve">. </w:t>
      </w:r>
      <w:r w:rsidR="00BA34CA" w:rsidRPr="00BA34CA">
        <w:t>Centar je partner Muzeju betinske drvene brodogradnje</w:t>
      </w:r>
      <w:r w:rsidR="001E1E9C">
        <w:t xml:space="preserve"> na natječaju Ministarstva turizma</w:t>
      </w:r>
      <w:r w:rsidR="00BA34CA" w:rsidRPr="00BA34CA">
        <w:t>.</w:t>
      </w:r>
      <w:r w:rsidR="00003CA5">
        <w:t xml:space="preserve"> Prijavljen je partnerski projekt pod nazivom </w:t>
      </w:r>
      <w:r w:rsidR="00003CA5" w:rsidRPr="00003CA5">
        <w:rPr>
          <w:i/>
        </w:rPr>
        <w:t>aM</w:t>
      </w:r>
      <w:r w:rsidR="00003CA5">
        <w:rPr>
          <w:i/>
        </w:rPr>
        <w:t xml:space="preserve">useTech: DiscoveringMuseumthrougModern Technologies </w:t>
      </w:r>
      <w:r w:rsidR="00003CA5">
        <w:t>na europski natječaj u okviru IPA Programa prekogranične suradnje Hrvatska-BiH-Crna Gora 2014.-2020.</w:t>
      </w:r>
      <w:r w:rsidR="001E1E9C">
        <w:t xml:space="preserve"> Više o projektu na 24. stranici.</w:t>
      </w:r>
    </w:p>
    <w:p w:rsidR="00FF6429" w:rsidRDefault="00FF6429" w:rsidP="00284E03">
      <w:pPr>
        <w:pStyle w:val="Bezproreda"/>
      </w:pPr>
    </w:p>
    <w:p w:rsidR="003E79D8" w:rsidRPr="003E79D8" w:rsidRDefault="00021807" w:rsidP="003F04BC">
      <w:pPr>
        <w:spacing w:after="0"/>
        <w:rPr>
          <w:rFonts w:asciiTheme="minorHAnsi" w:hAnsiTheme="minorHAnsi" w:cstheme="minorHAnsi"/>
        </w:rPr>
      </w:pPr>
      <w:r>
        <w:rPr>
          <w:rFonts w:asciiTheme="minorHAnsi" w:hAnsiTheme="minorHAnsi" w:cstheme="minorHAnsi"/>
        </w:rPr>
        <w:t>6</w:t>
      </w:r>
      <w:r w:rsidR="00F77BA9" w:rsidRPr="002A7FC1">
        <w:rPr>
          <w:rFonts w:asciiTheme="minorHAnsi" w:hAnsiTheme="minorHAnsi" w:cstheme="minorHAnsi"/>
        </w:rPr>
        <w:t xml:space="preserve">. </w:t>
      </w:r>
      <w:r w:rsidR="0080183C" w:rsidRPr="002A7FC1">
        <w:rPr>
          <w:rFonts w:asciiTheme="minorHAnsi" w:hAnsiTheme="minorHAnsi" w:cstheme="minorHAnsi"/>
        </w:rPr>
        <w:t xml:space="preserve">PROGRAMSKE </w:t>
      </w:r>
      <w:r w:rsidR="00F77BA9" w:rsidRPr="002A7FC1">
        <w:rPr>
          <w:rFonts w:asciiTheme="minorHAnsi" w:hAnsiTheme="minorHAnsi" w:cstheme="minorHAnsi"/>
        </w:rPr>
        <w:t>AKTIV</w:t>
      </w:r>
      <w:r w:rsidR="003E79D8">
        <w:rPr>
          <w:rFonts w:asciiTheme="minorHAnsi" w:hAnsiTheme="minorHAnsi" w:cstheme="minorHAnsi"/>
        </w:rPr>
        <w:t>NOSTI</w:t>
      </w:r>
    </w:p>
    <w:p w:rsidR="003E79D8" w:rsidRPr="004954FB" w:rsidRDefault="003E79D8" w:rsidP="003E79D8">
      <w:pPr>
        <w:pStyle w:val="Odlomakpopisa"/>
        <w:spacing w:after="0"/>
        <w:rPr>
          <w:rFonts w:asciiTheme="minorHAnsi" w:hAnsiTheme="minorHAnsi" w:cs="Times New Roman"/>
        </w:rPr>
      </w:pPr>
    </w:p>
    <w:p w:rsidR="003E79D8" w:rsidRPr="004954FB" w:rsidRDefault="00EB58EA" w:rsidP="00284E03">
      <w:pPr>
        <w:spacing w:after="0"/>
        <w:ind w:left="-284"/>
        <w:rPr>
          <w:rFonts w:asciiTheme="minorHAnsi" w:hAnsiTheme="minorHAnsi" w:cs="Times New Roman"/>
        </w:rPr>
      </w:pPr>
      <w:r>
        <w:rPr>
          <w:rFonts w:asciiTheme="minorHAnsi" w:hAnsiTheme="minorHAnsi" w:cs="Times New Roman"/>
        </w:rPr>
        <w:t>Realizacija u 2018</w:t>
      </w:r>
      <w:r w:rsidR="003E79D8" w:rsidRPr="004954FB">
        <w:rPr>
          <w:rFonts w:asciiTheme="minorHAnsi" w:hAnsiTheme="minorHAnsi" w:cs="Times New Roman"/>
        </w:rPr>
        <w:t>. godini:</w:t>
      </w:r>
    </w:p>
    <w:p w:rsidR="003E79D8" w:rsidRPr="00021807" w:rsidRDefault="003E79D8" w:rsidP="00021807">
      <w:pPr>
        <w:spacing w:after="0"/>
        <w:rPr>
          <w:rFonts w:asciiTheme="minorHAnsi" w:hAnsiTheme="minorHAnsi" w:cs="Times New Roman"/>
        </w:rPr>
      </w:pPr>
    </w:p>
    <w:p w:rsidR="003E79D8" w:rsidRPr="00E27C33" w:rsidRDefault="003E79D8" w:rsidP="006E6FBF">
      <w:pPr>
        <w:pStyle w:val="Odlomakpopisa"/>
        <w:numPr>
          <w:ilvl w:val="0"/>
          <w:numId w:val="5"/>
        </w:numPr>
        <w:spacing w:after="0"/>
        <w:rPr>
          <w:rFonts w:asciiTheme="minorHAnsi" w:hAnsiTheme="minorHAnsi" w:cs="Times New Roman"/>
        </w:rPr>
      </w:pPr>
      <w:r w:rsidRPr="004954FB">
        <w:rPr>
          <w:rFonts w:asciiTheme="minorHAnsi" w:hAnsiTheme="minorHAnsi" w:cs="Times New Roman"/>
        </w:rPr>
        <w:t>izrada i distr</w:t>
      </w:r>
      <w:r>
        <w:rPr>
          <w:rFonts w:asciiTheme="minorHAnsi" w:hAnsiTheme="minorHAnsi" w:cs="Times New Roman"/>
        </w:rPr>
        <w:t>ibucija promotivnog materijala; letci na tri jezika: hrvatski, engleski i njemački</w:t>
      </w:r>
      <w:r w:rsidR="00EB58EA">
        <w:rPr>
          <w:rFonts w:asciiTheme="minorHAnsi" w:hAnsiTheme="minorHAnsi" w:cs="Times New Roman"/>
        </w:rPr>
        <w:t xml:space="preserve"> ( 25</w:t>
      </w:r>
      <w:r w:rsidR="009401D3">
        <w:rPr>
          <w:rFonts w:asciiTheme="minorHAnsi" w:hAnsiTheme="minorHAnsi" w:cs="Times New Roman"/>
        </w:rPr>
        <w:t>00 kom )</w:t>
      </w:r>
    </w:p>
    <w:p w:rsidR="003E79D8" w:rsidRDefault="003E79D8" w:rsidP="006E6FBF">
      <w:pPr>
        <w:pStyle w:val="Odlomakpopisa"/>
        <w:numPr>
          <w:ilvl w:val="0"/>
          <w:numId w:val="5"/>
        </w:numPr>
        <w:spacing w:after="0"/>
        <w:rPr>
          <w:rFonts w:asciiTheme="minorHAnsi" w:hAnsiTheme="minorHAnsi" w:cs="Times New Roman"/>
        </w:rPr>
      </w:pPr>
      <w:r w:rsidRPr="004954FB">
        <w:rPr>
          <w:rFonts w:asciiTheme="minorHAnsi" w:hAnsiTheme="minorHAnsi" w:cs="Times New Roman"/>
        </w:rPr>
        <w:t xml:space="preserve">oglašavanje u Turističkoj karti Šibensko-kninske županije, turističkom vodiču Hello, Šibenik inmypocket, Šibenik info, Explore Adriatic </w:t>
      </w:r>
    </w:p>
    <w:p w:rsidR="00021807" w:rsidRDefault="00EB58EA" w:rsidP="006E6FBF">
      <w:pPr>
        <w:pStyle w:val="Odlomakpopisa"/>
        <w:numPr>
          <w:ilvl w:val="0"/>
          <w:numId w:val="5"/>
        </w:numPr>
        <w:spacing w:after="0"/>
        <w:rPr>
          <w:rFonts w:asciiTheme="minorHAnsi" w:hAnsiTheme="minorHAnsi" w:cs="Times New Roman"/>
        </w:rPr>
      </w:pPr>
      <w:r>
        <w:rPr>
          <w:rFonts w:asciiTheme="minorHAnsi" w:hAnsiTheme="minorHAnsi" w:cs="Times New Roman"/>
        </w:rPr>
        <w:t>nabava suvenira</w:t>
      </w:r>
    </w:p>
    <w:p w:rsidR="003E79D8" w:rsidRDefault="003E79D8" w:rsidP="006E6FBF">
      <w:pPr>
        <w:pStyle w:val="Odlomakpopisa"/>
        <w:numPr>
          <w:ilvl w:val="0"/>
          <w:numId w:val="5"/>
        </w:numPr>
        <w:spacing w:after="0"/>
        <w:rPr>
          <w:rFonts w:asciiTheme="minorHAnsi" w:hAnsiTheme="minorHAnsi" w:cs="Times New Roman"/>
        </w:rPr>
      </w:pPr>
      <w:r>
        <w:rPr>
          <w:rFonts w:asciiTheme="minorHAnsi" w:hAnsiTheme="minorHAnsi" w:cs="Times New Roman"/>
        </w:rPr>
        <w:t>tradicionalno dobra suradnja s lokalnim i nacionalnim medijima i portalima</w:t>
      </w:r>
    </w:p>
    <w:p w:rsidR="003E79D8" w:rsidRPr="00E27C33" w:rsidRDefault="003E79D8" w:rsidP="006E6FBF">
      <w:pPr>
        <w:pStyle w:val="Odlomakpopisa"/>
        <w:numPr>
          <w:ilvl w:val="0"/>
          <w:numId w:val="5"/>
        </w:numPr>
        <w:spacing w:after="0"/>
        <w:rPr>
          <w:rFonts w:asciiTheme="minorHAnsi" w:hAnsiTheme="minorHAnsi" w:cs="Times New Roman"/>
        </w:rPr>
      </w:pPr>
      <w:r>
        <w:rPr>
          <w:rFonts w:asciiTheme="minorHAnsi" w:hAnsiTheme="minorHAnsi" w:cs="Times New Roman"/>
        </w:rPr>
        <w:t>realizirani su posjeti novinara, agenta i blogera u organizaciji HTZ</w:t>
      </w:r>
    </w:p>
    <w:p w:rsidR="003E79D8" w:rsidRPr="004954FB" w:rsidRDefault="00EB58EA" w:rsidP="006E6FBF">
      <w:pPr>
        <w:pStyle w:val="Odlomakpopisa"/>
        <w:numPr>
          <w:ilvl w:val="0"/>
          <w:numId w:val="5"/>
        </w:numPr>
        <w:spacing w:after="0"/>
        <w:rPr>
          <w:rFonts w:asciiTheme="minorHAnsi" w:hAnsiTheme="minorHAnsi" w:cs="Times New Roman"/>
        </w:rPr>
      </w:pPr>
      <w:r>
        <w:rPr>
          <w:rFonts w:asciiTheme="minorHAnsi" w:hAnsiTheme="minorHAnsi" w:cs="Times New Roman"/>
        </w:rPr>
        <w:t xml:space="preserve">Ugovorom </w:t>
      </w:r>
      <w:r w:rsidR="00445496">
        <w:rPr>
          <w:rFonts w:asciiTheme="minorHAnsi" w:hAnsiTheme="minorHAnsi" w:cs="Times New Roman"/>
        </w:rPr>
        <w:t>s</w:t>
      </w:r>
      <w:r w:rsidR="003E79D8">
        <w:rPr>
          <w:rFonts w:asciiTheme="minorHAnsi" w:hAnsiTheme="minorHAnsi" w:cs="Times New Roman"/>
        </w:rPr>
        <w:t xml:space="preserve"> mark</w:t>
      </w:r>
      <w:r>
        <w:rPr>
          <w:rFonts w:asciiTheme="minorHAnsi" w:hAnsiTheme="minorHAnsi" w:cs="Times New Roman"/>
        </w:rPr>
        <w:t>etinškom agencijom Hoopla komunikacije d.o.o. nastavila se  realizacija</w:t>
      </w:r>
      <w:r w:rsidR="003E79D8">
        <w:rPr>
          <w:rFonts w:asciiTheme="minorHAnsi" w:hAnsiTheme="minorHAnsi" w:cs="Times New Roman"/>
        </w:rPr>
        <w:t xml:space="preserve"> marketinških aktivnost</w:t>
      </w:r>
      <w:r>
        <w:rPr>
          <w:rFonts w:asciiTheme="minorHAnsi" w:hAnsiTheme="minorHAnsi" w:cs="Times New Roman"/>
        </w:rPr>
        <w:t>i (</w:t>
      </w:r>
      <w:r w:rsidR="003E79D8">
        <w:rPr>
          <w:rFonts w:asciiTheme="minorHAnsi" w:hAnsiTheme="minorHAnsi" w:cs="Times New Roman"/>
        </w:rPr>
        <w:t xml:space="preserve"> on-line oglašavanje i</w:t>
      </w:r>
      <w:r>
        <w:rPr>
          <w:rFonts w:asciiTheme="minorHAnsi" w:hAnsiTheme="minorHAnsi" w:cs="Times New Roman"/>
        </w:rPr>
        <w:t xml:space="preserve"> komunikacija,</w:t>
      </w:r>
      <w:r w:rsidR="003E79D8">
        <w:rPr>
          <w:rFonts w:asciiTheme="minorHAnsi" w:hAnsiTheme="minorHAnsi" w:cs="Times New Roman"/>
        </w:rPr>
        <w:t xml:space="preserve"> upravljanje popularnim društvenim mrežama: Facebook i Instagram, kreiranje i izradu newsle</w:t>
      </w:r>
      <w:r>
        <w:rPr>
          <w:rFonts w:asciiTheme="minorHAnsi" w:hAnsiTheme="minorHAnsi" w:cs="Times New Roman"/>
        </w:rPr>
        <w:t>ttera te realizacija</w:t>
      </w:r>
      <w:r w:rsidR="003E79D8">
        <w:rPr>
          <w:rFonts w:asciiTheme="minorHAnsi" w:hAnsiTheme="minorHAnsi" w:cs="Times New Roman"/>
        </w:rPr>
        <w:t xml:space="preserve"> marketin</w:t>
      </w:r>
      <w:r>
        <w:rPr>
          <w:rFonts w:asciiTheme="minorHAnsi" w:hAnsiTheme="minorHAnsi" w:cs="Times New Roman"/>
        </w:rPr>
        <w:t>ške strategije za povećanje vidljivosti )</w:t>
      </w:r>
    </w:p>
    <w:p w:rsidR="003E79D8" w:rsidRDefault="003E79D8" w:rsidP="006E6FBF">
      <w:pPr>
        <w:pStyle w:val="Odlomakpopisa"/>
        <w:numPr>
          <w:ilvl w:val="0"/>
          <w:numId w:val="5"/>
        </w:numPr>
        <w:spacing w:after="0"/>
        <w:rPr>
          <w:rFonts w:asciiTheme="minorHAnsi" w:hAnsiTheme="minorHAnsi" w:cs="Times New Roman"/>
        </w:rPr>
      </w:pPr>
      <w:r w:rsidRPr="004954FB">
        <w:rPr>
          <w:rFonts w:asciiTheme="minorHAnsi" w:hAnsiTheme="minorHAnsi" w:cs="Times New Roman"/>
        </w:rPr>
        <w:t>organizacija, suorganizacija i sudjelovanje u događanjima:</w:t>
      </w:r>
    </w:p>
    <w:p w:rsidR="00445496" w:rsidRPr="00775EE3" w:rsidRDefault="003E79D8" w:rsidP="00775EE3">
      <w:pPr>
        <w:pStyle w:val="Odlomakpopisa"/>
        <w:numPr>
          <w:ilvl w:val="0"/>
          <w:numId w:val="24"/>
        </w:numPr>
        <w:spacing w:after="0"/>
        <w:rPr>
          <w:rFonts w:asciiTheme="minorHAnsi" w:hAnsiTheme="minorHAnsi" w:cstheme="minorHAnsi"/>
        </w:rPr>
      </w:pPr>
      <w:r w:rsidRPr="00E707FA">
        <w:rPr>
          <w:rFonts w:asciiTheme="minorHAnsi" w:hAnsiTheme="minorHAnsi" w:cstheme="minorHAnsi"/>
          <w:b/>
        </w:rPr>
        <w:t>Noć muzeja</w:t>
      </w:r>
      <w:r w:rsidR="00417302" w:rsidRPr="00E707FA">
        <w:rPr>
          <w:rFonts w:asciiTheme="minorHAnsi" w:hAnsiTheme="minorHAnsi" w:cstheme="minorHAnsi"/>
        </w:rPr>
        <w:t xml:space="preserve">, </w:t>
      </w:r>
      <w:r w:rsidR="00417302" w:rsidRPr="00445496">
        <w:rPr>
          <w:rFonts w:asciiTheme="minorHAnsi" w:hAnsiTheme="minorHAnsi" w:cstheme="minorHAnsi"/>
          <w:b/>
        </w:rPr>
        <w:t>26. siječnja</w:t>
      </w:r>
      <w:r w:rsidR="00417302" w:rsidRPr="00E707FA">
        <w:rPr>
          <w:rFonts w:asciiTheme="minorHAnsi" w:hAnsiTheme="minorHAnsi" w:cstheme="minorHAnsi"/>
        </w:rPr>
        <w:t>, tema: Muzeji i sport pod geslom ''Uvijek bolja''. Za sve žitelje otoka Prvića i posjetitelje organizi</w:t>
      </w:r>
      <w:r w:rsidR="000A7CAA" w:rsidRPr="00E707FA">
        <w:rPr>
          <w:rFonts w:asciiTheme="minorHAnsi" w:hAnsiTheme="minorHAnsi" w:cstheme="minorHAnsi"/>
        </w:rPr>
        <w:t>rano je gledanje dviju polufinalnih utakmica Europskog rukometnog prvenstva u ugostiteljskom objektu na katu Centra.</w:t>
      </w:r>
    </w:p>
    <w:p w:rsidR="00BA34CA" w:rsidRPr="00E707FA" w:rsidRDefault="00DD4264" w:rsidP="004123BE">
      <w:pPr>
        <w:pStyle w:val="Odlomakpopisa"/>
        <w:numPr>
          <w:ilvl w:val="0"/>
          <w:numId w:val="24"/>
        </w:numPr>
      </w:pPr>
      <w:r w:rsidRPr="00E707FA">
        <w:lastRenderedPageBreak/>
        <w:t xml:space="preserve">Gastro putopis </w:t>
      </w:r>
      <w:r w:rsidR="00AD3EB2" w:rsidRPr="00E707FA">
        <w:t xml:space="preserve">britanskog </w:t>
      </w:r>
      <w:r w:rsidRPr="00E707FA">
        <w:t>masterchef</w:t>
      </w:r>
      <w:r w:rsidR="00AD3EB2" w:rsidRPr="00E707FA">
        <w:t xml:space="preserve">aDhruv Bakera emitiran je </w:t>
      </w:r>
      <w:r w:rsidR="00AD3EB2" w:rsidRPr="004123BE">
        <w:rPr>
          <w:b/>
        </w:rPr>
        <w:t xml:space="preserve">28. </w:t>
      </w:r>
      <w:r w:rsidR="00445496" w:rsidRPr="004123BE">
        <w:rPr>
          <w:b/>
        </w:rPr>
        <w:t>v</w:t>
      </w:r>
      <w:r w:rsidR="00AD3EB2" w:rsidRPr="004123BE">
        <w:rPr>
          <w:b/>
        </w:rPr>
        <w:t>eljače</w:t>
      </w:r>
      <w:r w:rsidR="00326FDB">
        <w:t>te</w:t>
      </w:r>
      <w:r w:rsidR="00326FDB" w:rsidRPr="00326FDB">
        <w:t>repriziran</w:t>
      </w:r>
      <w:r w:rsidR="00326FDB" w:rsidRPr="004123BE">
        <w:rPr>
          <w:b/>
          <w:shd w:val="clear" w:color="auto" w:fill="FFFFFF"/>
        </w:rPr>
        <w:t xml:space="preserve">18. </w:t>
      </w:r>
      <w:r w:rsidR="00AC20CE" w:rsidRPr="004123BE">
        <w:rPr>
          <w:b/>
          <w:shd w:val="clear" w:color="auto" w:fill="FFFFFF"/>
        </w:rPr>
        <w:t>L</w:t>
      </w:r>
      <w:r w:rsidR="00326FDB" w:rsidRPr="004123BE">
        <w:rPr>
          <w:b/>
          <w:shd w:val="clear" w:color="auto" w:fill="FFFFFF"/>
        </w:rPr>
        <w:t>istopada</w:t>
      </w:r>
      <w:r w:rsidRPr="00E707FA">
        <w:t>na HTV-u: "Iz Hrvatske s ljubavlju", a uz Šibenik, Vodice i Skradin, posjetio je i naš Memorijalni centar na otoku Prviću.</w:t>
      </w:r>
      <w:r w:rsidR="00AD3EB2" w:rsidRPr="00E707FA">
        <w:t xml:space="preserve"> Ovaj putopis j</w:t>
      </w:r>
      <w:r w:rsidRPr="00E707FA">
        <w:t>e emitira</w:t>
      </w:r>
      <w:r w:rsidR="00AD3EB2" w:rsidRPr="00E707FA">
        <w:t>n</w:t>
      </w:r>
      <w:r w:rsidRPr="00E707FA">
        <w:t>u gotovo 100 zemalja diljem svijeta, a cilj mu je upoznati cijeli svijet s gas</w:t>
      </w:r>
      <w:r w:rsidR="00AD3EB2" w:rsidRPr="00E707FA">
        <w:t xml:space="preserve">tronomijom i </w:t>
      </w:r>
      <w:r w:rsidR="00326FDB">
        <w:t xml:space="preserve">prirodnim i kulturnim </w:t>
      </w:r>
      <w:r w:rsidR="00AD3EB2" w:rsidRPr="00E707FA">
        <w:t xml:space="preserve">ljepotama Hrvatske. </w:t>
      </w:r>
    </w:p>
    <w:p w:rsidR="00AD3EB2" w:rsidRPr="004123BE" w:rsidRDefault="00AD3EB2" w:rsidP="004123BE">
      <w:pPr>
        <w:pStyle w:val="Odlomakpopisa"/>
        <w:numPr>
          <w:ilvl w:val="0"/>
          <w:numId w:val="24"/>
        </w:numPr>
        <w:rPr>
          <w:shd w:val="clear" w:color="auto" w:fill="FFFFFF"/>
        </w:rPr>
      </w:pPr>
      <w:r w:rsidRPr="004123BE">
        <w:rPr>
          <w:shd w:val="clear" w:color="auto" w:fill="FFFFFF"/>
        </w:rPr>
        <w:t>Predsjednica Republike Hrvatsk</w:t>
      </w:r>
      <w:r w:rsidR="00E707FA" w:rsidRPr="004123BE">
        <w:rPr>
          <w:shd w:val="clear" w:color="auto" w:fill="FFFFFF"/>
        </w:rPr>
        <w:t>e Kolinda Grabar Kitarović</w:t>
      </w:r>
      <w:r w:rsidRPr="004123BE">
        <w:rPr>
          <w:shd w:val="clear" w:color="auto" w:fill="FFFFFF"/>
        </w:rPr>
        <w:t xml:space="preserve"> je u sklopu trodnevnog posjeta Šibensko-kninskoj županiji posjetila</w:t>
      </w:r>
      <w:r w:rsidR="00E707FA" w:rsidRPr="004123BE">
        <w:rPr>
          <w:b/>
          <w:shd w:val="clear" w:color="auto" w:fill="FFFFFF"/>
        </w:rPr>
        <w:t>18. travnja</w:t>
      </w:r>
      <w:r w:rsidR="00E707FA" w:rsidRPr="004123BE">
        <w:rPr>
          <w:shd w:val="clear" w:color="auto" w:fill="FFFFFF"/>
        </w:rPr>
        <w:t xml:space="preserve"> otok Prvić i Memorijalni centar. U</w:t>
      </w:r>
      <w:r w:rsidRPr="004123BE">
        <w:rPr>
          <w:shd w:val="clear" w:color="auto" w:fill="FFFFFF"/>
        </w:rPr>
        <w:t xml:space="preserve"> Prvić Luci imala je radni ručak</w:t>
      </w:r>
      <w:r w:rsidR="00E707FA" w:rsidRPr="004123BE">
        <w:rPr>
          <w:shd w:val="clear" w:color="auto" w:fill="FFFFFF"/>
        </w:rPr>
        <w:t xml:space="preserve"> te se rado družila i rukovala sa mještanima koji su istaknuli da je to prvi predsjednik koji je posjetio otok Prvić.</w:t>
      </w:r>
    </w:p>
    <w:p w:rsidR="007A72C1" w:rsidRPr="00445496" w:rsidRDefault="007A72C1" w:rsidP="004123BE">
      <w:pPr>
        <w:rPr>
          <w:rFonts w:asciiTheme="minorHAnsi" w:hAnsiTheme="minorHAnsi" w:cstheme="minorHAnsi"/>
        </w:rPr>
      </w:pPr>
    </w:p>
    <w:p w:rsidR="0057705C" w:rsidRDefault="00E707FA" w:rsidP="00E707FA">
      <w:pPr>
        <w:spacing w:after="0"/>
        <w:rPr>
          <w:rFonts w:asciiTheme="minorHAnsi" w:hAnsiTheme="minorHAnsi" w:cs="Times New Roman"/>
        </w:rPr>
      </w:pPr>
      <w:r>
        <w:rPr>
          <w:rFonts w:asciiTheme="minorHAnsi" w:hAnsiTheme="minorHAnsi" w:cs="Times New Roman"/>
          <w:noProof/>
          <w:lang w:eastAsia="hr-HR"/>
        </w:rPr>
        <w:drawing>
          <wp:inline distT="0" distB="0" distL="0" distR="0">
            <wp:extent cx="5695950" cy="3400425"/>
            <wp:effectExtent l="0" t="0" r="0" b="9525"/>
            <wp:docPr id="2" name="Slika 2" descr="C:\Users\Korisnik\Desktop\predsjed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predsjednica.jpg"/>
                    <pic:cNvPicPr>
                      <a:picLocks noChangeAspect="1" noChangeArrowheads="1"/>
                    </pic:cNvPicPr>
                  </pic:nvPicPr>
                  <pic:blipFill>
                    <a:blip r:embed="rId11" cstate="print"/>
                    <a:srcRect/>
                    <a:stretch>
                      <a:fillRect/>
                    </a:stretch>
                  </pic:blipFill>
                  <pic:spPr bwMode="auto">
                    <a:xfrm>
                      <a:off x="0" y="0"/>
                      <a:ext cx="5698602" cy="3402008"/>
                    </a:xfrm>
                    <a:prstGeom prst="rect">
                      <a:avLst/>
                    </a:prstGeom>
                    <a:noFill/>
                    <a:ln w="9525">
                      <a:noFill/>
                      <a:miter lim="800000"/>
                      <a:headEnd/>
                      <a:tailEnd/>
                    </a:ln>
                  </pic:spPr>
                </pic:pic>
              </a:graphicData>
            </a:graphic>
          </wp:inline>
        </w:drawing>
      </w:r>
    </w:p>
    <w:p w:rsidR="0057705C" w:rsidRPr="00E707FA" w:rsidRDefault="00356AF4" w:rsidP="0057705C">
      <w:pPr>
        <w:spacing w:after="0"/>
        <w:rPr>
          <w:rFonts w:asciiTheme="minorHAnsi" w:hAnsiTheme="minorHAnsi" w:cs="Times New Roman"/>
          <w:sz w:val="22"/>
          <w:szCs w:val="22"/>
        </w:rPr>
      </w:pPr>
      <w:r>
        <w:rPr>
          <w:rFonts w:asciiTheme="minorHAnsi" w:hAnsiTheme="minorHAnsi" w:cs="Times New Roman"/>
          <w:sz w:val="22"/>
          <w:szCs w:val="22"/>
        </w:rPr>
        <w:t>18. travnja 2018. P</w:t>
      </w:r>
      <w:r w:rsidR="00E707FA" w:rsidRPr="00E707FA">
        <w:rPr>
          <w:rFonts w:asciiTheme="minorHAnsi" w:hAnsiTheme="minorHAnsi" w:cs="Times New Roman"/>
          <w:sz w:val="22"/>
          <w:szCs w:val="22"/>
        </w:rPr>
        <w:t>osjet predsjednice</w:t>
      </w:r>
      <w:r w:rsidR="003F73E1">
        <w:rPr>
          <w:rFonts w:asciiTheme="minorHAnsi" w:hAnsiTheme="minorHAnsi" w:cs="Times New Roman"/>
          <w:sz w:val="22"/>
          <w:szCs w:val="22"/>
        </w:rPr>
        <w:t xml:space="preserve"> RH</w:t>
      </w:r>
      <w:r>
        <w:rPr>
          <w:rFonts w:asciiTheme="minorHAnsi" w:hAnsiTheme="minorHAnsi" w:cs="Times New Roman"/>
          <w:sz w:val="22"/>
          <w:szCs w:val="22"/>
        </w:rPr>
        <w:t xml:space="preserve"> Kolinde Grabar Kitarović otoku Prviću i Memorijalnom </w:t>
      </w:r>
      <w:r w:rsidR="00E707FA" w:rsidRPr="00E707FA">
        <w:rPr>
          <w:rFonts w:asciiTheme="minorHAnsi" w:hAnsiTheme="minorHAnsi" w:cs="Times New Roman"/>
          <w:sz w:val="22"/>
          <w:szCs w:val="22"/>
        </w:rPr>
        <w:t>centru</w:t>
      </w:r>
    </w:p>
    <w:p w:rsidR="007627B7" w:rsidRDefault="007627B7" w:rsidP="006E6FBF">
      <w:pPr>
        <w:spacing w:after="0"/>
        <w:rPr>
          <w:rFonts w:asciiTheme="minorHAnsi" w:hAnsiTheme="minorHAnsi" w:cs="Times New Roman"/>
          <w:b/>
        </w:rPr>
      </w:pPr>
    </w:p>
    <w:p w:rsidR="007627B7" w:rsidRPr="00445496" w:rsidRDefault="00605A9B" w:rsidP="00E23AD2">
      <w:pPr>
        <w:pStyle w:val="Odlomakpopisa"/>
        <w:numPr>
          <w:ilvl w:val="0"/>
          <w:numId w:val="24"/>
        </w:numPr>
        <w:spacing w:after="0"/>
        <w:rPr>
          <w:rFonts w:asciiTheme="minorHAnsi" w:hAnsiTheme="minorHAnsi" w:cstheme="minorHAnsi"/>
          <w:b/>
        </w:rPr>
      </w:pPr>
      <w:r w:rsidRPr="00E23AD2">
        <w:rPr>
          <w:rFonts w:asciiTheme="minorHAnsi" w:hAnsiTheme="minorHAnsi" w:cstheme="minorHAnsi"/>
          <w:color w:val="1D2129"/>
          <w:shd w:val="clear" w:color="auto" w:fill="FFFFFF"/>
        </w:rPr>
        <w:t xml:space="preserve">u sklopu </w:t>
      </w:r>
      <w:r w:rsidRPr="00E23AD2">
        <w:rPr>
          <w:rFonts w:asciiTheme="minorHAnsi" w:hAnsiTheme="minorHAnsi" w:cstheme="minorHAnsi"/>
          <w:b/>
          <w:color w:val="1D2129"/>
          <w:shd w:val="clear" w:color="auto" w:fill="FFFFFF"/>
        </w:rPr>
        <w:t>23. Edukativno-muzejske akcije</w:t>
      </w:r>
      <w:r w:rsidRPr="00E23AD2">
        <w:rPr>
          <w:rFonts w:asciiTheme="minorHAnsi" w:hAnsiTheme="minorHAnsi" w:cstheme="minorHAnsi"/>
          <w:color w:val="1D2129"/>
          <w:shd w:val="clear" w:color="auto" w:fill="FFFFFF"/>
        </w:rPr>
        <w:t xml:space="preserve">pod nazivom ''Lađa'' ususret obilježavanju Međunarodnog dana muzeja održana je radionica za djecu </w:t>
      </w:r>
      <w:r w:rsidRPr="00E23AD2">
        <w:rPr>
          <w:rFonts w:asciiTheme="minorHAnsi" w:hAnsiTheme="minorHAnsi" w:cstheme="minorHAnsi"/>
          <w:b/>
          <w:color w:val="1D2129"/>
          <w:shd w:val="clear" w:color="auto" w:fill="FFFFFF"/>
        </w:rPr>
        <w:t>5. svibnja</w:t>
      </w:r>
      <w:r w:rsidRPr="00E23AD2">
        <w:rPr>
          <w:rFonts w:asciiTheme="minorHAnsi" w:hAnsiTheme="minorHAnsi" w:cstheme="minorHAnsi"/>
          <w:color w:val="1D2129"/>
          <w:shd w:val="clear" w:color="auto" w:fill="FFFFFF"/>
        </w:rPr>
        <w:t xml:space="preserve"> ispred Memorijalnog centra. Radionicu je vodila prof. Ivana Skroza.</w:t>
      </w:r>
    </w:p>
    <w:p w:rsidR="00445496" w:rsidRPr="00E23AD2" w:rsidRDefault="00445496" w:rsidP="00445496">
      <w:pPr>
        <w:pStyle w:val="Odlomakpopisa"/>
        <w:spacing w:after="0"/>
        <w:rPr>
          <w:rFonts w:asciiTheme="minorHAnsi" w:hAnsiTheme="minorHAnsi" w:cstheme="minorHAnsi"/>
          <w:b/>
        </w:rPr>
      </w:pPr>
    </w:p>
    <w:p w:rsidR="00445496" w:rsidRDefault="006A5DBF" w:rsidP="00445496">
      <w:pPr>
        <w:pStyle w:val="Odlomakpopisa"/>
        <w:numPr>
          <w:ilvl w:val="0"/>
          <w:numId w:val="24"/>
        </w:numPr>
      </w:pPr>
      <w:r w:rsidRPr="006E6FBF">
        <w:t xml:space="preserve">u sklopu jedinstvenog projekta edukacije studenata smjera "Turizam" u svijetu, ITHAS - </w:t>
      </w:r>
      <w:r w:rsidRPr="00E23AD2">
        <w:rPr>
          <w:i/>
        </w:rPr>
        <w:t>International Tourism&amp;HospitalityAcademy at Sea</w:t>
      </w:r>
      <w:r w:rsidRPr="006E6FBF">
        <w:t xml:space="preserve">, koji već trinaestu godinu za redom uspješno organizira Katedra za turizam Ekonomskog fakulteta Sveučilišta u Zagrebu,  Memorijalni centar je </w:t>
      </w:r>
      <w:r w:rsidRPr="00E23AD2">
        <w:rPr>
          <w:b/>
        </w:rPr>
        <w:t>08. svibnja</w:t>
      </w:r>
      <w:r w:rsidRPr="006E6FBF">
        <w:t xml:space="preserve"> p</w:t>
      </w:r>
      <w:r w:rsidR="006E6FBF">
        <w:t>osjetilo 110 sudionika studenata dvadeset</w:t>
      </w:r>
      <w:r w:rsidRPr="006E6FBF">
        <w:t xml:space="preserve"> različitih nacionalnosti.</w:t>
      </w:r>
    </w:p>
    <w:p w:rsidR="00445496" w:rsidRDefault="006A5DBF" w:rsidP="00445496">
      <w:pPr>
        <w:pStyle w:val="Odlomakpopisa"/>
        <w:rPr>
          <w:rStyle w:val="textexposedshow"/>
          <w:rFonts w:asciiTheme="minorHAnsi" w:hAnsiTheme="minorHAnsi" w:cstheme="minorHAnsi"/>
          <w:color w:val="1D2129"/>
        </w:rPr>
      </w:pPr>
      <w:r w:rsidRPr="006E6FBF">
        <w:lastRenderedPageBreak/>
        <w:t>Cilj ovog programa je omogućiti studentima da značajno unaprijede do sada stečena znanja učenjem na stvarnim</w:t>
      </w:r>
      <w:r w:rsidRPr="00445496">
        <w:rPr>
          <w:rStyle w:val="textexposedshow"/>
          <w:rFonts w:asciiTheme="minorHAnsi" w:hAnsiTheme="minorHAnsi" w:cstheme="minorHAnsi"/>
          <w:color w:val="1D2129"/>
        </w:rPr>
        <w:t> primjerima iz prakse održivog razvoja turizma, da spoznaju izazove u razvoju turizma i očuvanja kulturne i prirodne baštine.</w:t>
      </w:r>
    </w:p>
    <w:p w:rsidR="00395DB2" w:rsidRDefault="006A5DBF" w:rsidP="00356AF4">
      <w:pPr>
        <w:pStyle w:val="Odlomakpopisa"/>
      </w:pPr>
      <w:r w:rsidRPr="006E6FBF">
        <w:t>Osim što se ovaj projekt očitovao u edukativnom smislu za posjetitelje, on je imao i naglašen promotivni karakter za nas, jer se radi o budućim ekspertima</w:t>
      </w:r>
      <w:r w:rsidR="00C93986" w:rsidRPr="006E6FBF">
        <w:t xml:space="preserve"> u turizmu i najvećim autoritet</w:t>
      </w:r>
      <w:r w:rsidRPr="006E6FBF">
        <w:t>ima u području teorije turizma u svijetu</w:t>
      </w:r>
      <w:r w:rsidR="00C93986" w:rsidRPr="006E6FBF">
        <w:t xml:space="preserve">. </w:t>
      </w:r>
    </w:p>
    <w:p w:rsidR="00395DB2" w:rsidRDefault="00395DB2" w:rsidP="00395DB2">
      <w:pPr>
        <w:pStyle w:val="StandardWeb"/>
        <w:shd w:val="clear" w:color="auto" w:fill="FFFFFF"/>
        <w:spacing w:before="0" w:beforeAutospacing="0" w:after="0" w:afterAutospacing="0"/>
        <w:rPr>
          <w:rFonts w:asciiTheme="minorHAnsi" w:hAnsiTheme="minorHAnsi" w:cstheme="minorHAnsi"/>
          <w:color w:val="1D2129"/>
        </w:rPr>
      </w:pPr>
      <w:r>
        <w:rPr>
          <w:rFonts w:asciiTheme="minorHAnsi" w:hAnsiTheme="minorHAnsi" w:cstheme="minorHAnsi"/>
          <w:noProof/>
          <w:color w:val="1D2129"/>
        </w:rPr>
        <w:drawing>
          <wp:inline distT="0" distB="0" distL="0" distR="0">
            <wp:extent cx="5676900" cy="4257675"/>
            <wp:effectExtent l="19050" t="0" r="0" b="0"/>
            <wp:docPr id="3" name="Slika 3" descr="C:\Users\Korisnik\Desktop\ih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ihtas.jpg"/>
                    <pic:cNvPicPr>
                      <a:picLocks noChangeAspect="1" noChangeArrowheads="1"/>
                    </pic:cNvPicPr>
                  </pic:nvPicPr>
                  <pic:blipFill>
                    <a:blip r:embed="rId12"/>
                    <a:srcRect/>
                    <a:stretch>
                      <a:fillRect/>
                    </a:stretch>
                  </pic:blipFill>
                  <pic:spPr bwMode="auto">
                    <a:xfrm>
                      <a:off x="0" y="0"/>
                      <a:ext cx="5675023" cy="4256268"/>
                    </a:xfrm>
                    <a:prstGeom prst="rect">
                      <a:avLst/>
                    </a:prstGeom>
                    <a:noFill/>
                    <a:ln w="9525">
                      <a:noFill/>
                      <a:miter lim="800000"/>
                      <a:headEnd/>
                      <a:tailEnd/>
                    </a:ln>
                  </pic:spPr>
                </pic:pic>
              </a:graphicData>
            </a:graphic>
          </wp:inline>
        </w:drawing>
      </w:r>
    </w:p>
    <w:p w:rsidR="006E6FBF" w:rsidRPr="00931ADA" w:rsidRDefault="005C67E7" w:rsidP="006E6FBF">
      <w:pPr>
        <w:pStyle w:val="StandardWeb"/>
        <w:shd w:val="clear" w:color="auto" w:fill="FFFFFF"/>
        <w:spacing w:before="0" w:beforeAutospacing="0" w:after="0" w:afterAutospacing="0"/>
        <w:rPr>
          <w:rFonts w:asciiTheme="minorHAnsi" w:hAnsiTheme="minorHAnsi" w:cstheme="minorHAnsi"/>
          <w:color w:val="1D2129"/>
          <w:sz w:val="22"/>
          <w:szCs w:val="22"/>
        </w:rPr>
      </w:pPr>
      <w:r>
        <w:rPr>
          <w:rFonts w:asciiTheme="minorHAnsi" w:hAnsiTheme="minorHAnsi" w:cstheme="minorHAnsi"/>
          <w:color w:val="1D2129"/>
          <w:sz w:val="22"/>
          <w:szCs w:val="22"/>
        </w:rPr>
        <w:t>08.svibnja 2018. P</w:t>
      </w:r>
      <w:r w:rsidR="00395DB2" w:rsidRPr="00931ADA">
        <w:rPr>
          <w:rFonts w:asciiTheme="minorHAnsi" w:hAnsiTheme="minorHAnsi" w:cstheme="minorHAnsi"/>
          <w:color w:val="1D2129"/>
          <w:sz w:val="22"/>
          <w:szCs w:val="22"/>
        </w:rPr>
        <w:t xml:space="preserve">osjet studenata ITHAS-a </w:t>
      </w:r>
      <w:r w:rsidR="00CE65A1">
        <w:rPr>
          <w:rFonts w:asciiTheme="minorHAnsi" w:hAnsiTheme="minorHAnsi" w:cstheme="minorHAnsi"/>
          <w:color w:val="1D2129"/>
          <w:sz w:val="22"/>
          <w:szCs w:val="22"/>
        </w:rPr>
        <w:t>i uvodno predavanje</w:t>
      </w:r>
    </w:p>
    <w:p w:rsidR="006E6FBF" w:rsidRDefault="006E6FBF" w:rsidP="006E6FBF">
      <w:pPr>
        <w:pStyle w:val="StandardWeb"/>
        <w:shd w:val="clear" w:color="auto" w:fill="FFFFFF"/>
        <w:spacing w:before="0" w:beforeAutospacing="0" w:after="0" w:afterAutospacing="0"/>
        <w:rPr>
          <w:rFonts w:asciiTheme="minorHAnsi" w:hAnsiTheme="minorHAnsi" w:cstheme="minorHAnsi"/>
          <w:color w:val="1D2129"/>
        </w:rPr>
      </w:pPr>
    </w:p>
    <w:p w:rsidR="006E6FBF" w:rsidRDefault="006E6FBF" w:rsidP="006E6FBF">
      <w:pPr>
        <w:pStyle w:val="StandardWeb"/>
        <w:shd w:val="clear" w:color="auto" w:fill="FFFFFF"/>
        <w:spacing w:before="0" w:beforeAutospacing="0" w:after="0" w:afterAutospacing="0"/>
        <w:rPr>
          <w:rFonts w:asciiTheme="minorHAnsi" w:hAnsiTheme="minorHAnsi" w:cstheme="minorHAnsi"/>
          <w:color w:val="1D2129"/>
        </w:rPr>
      </w:pPr>
    </w:p>
    <w:p w:rsidR="0079045E" w:rsidRDefault="00931ADA" w:rsidP="0079045E">
      <w:pPr>
        <w:pStyle w:val="Odlomakpopisa"/>
        <w:numPr>
          <w:ilvl w:val="0"/>
          <w:numId w:val="24"/>
        </w:numPr>
      </w:pPr>
      <w:r w:rsidRPr="00E23AD2">
        <w:rPr>
          <w:b/>
        </w:rPr>
        <w:t>16. svibnja</w:t>
      </w:r>
      <w:r w:rsidR="00395DB2" w:rsidRPr="00931ADA">
        <w:t xml:space="preserve"> su nas u sklopu programa razmjene mladih ''Eurodyssee'' posjetili Andre Goulart iz portugalskih Azora, TatianaMalchair iz Belgije, Julia Albert Varela iz Španjolske i Elena Mihael</w:t>
      </w:r>
      <w:r>
        <w:t>a Ogrezeanu iz Belgije u pratnji Lucije Aužine</w:t>
      </w:r>
      <w:r w:rsidR="00395DB2" w:rsidRPr="00931ADA">
        <w:t xml:space="preserve"> koja im je zajedno s nama bila domaćin.</w:t>
      </w:r>
    </w:p>
    <w:p w:rsidR="00395DB2" w:rsidRDefault="00395DB2" w:rsidP="0079045E">
      <w:pPr>
        <w:pStyle w:val="Odlomakpopisa"/>
        <w:rPr>
          <w:rStyle w:val="textexposedshow"/>
          <w:rFonts w:asciiTheme="minorHAnsi" w:hAnsiTheme="minorHAnsi" w:cstheme="minorHAnsi"/>
          <w:color w:val="1D2129"/>
        </w:rPr>
      </w:pPr>
      <w:r w:rsidRPr="00B71CCB">
        <w:t>Šibensko-kninska županija provodi ovaj program od 2012. godine a karakteristika mu je razmjena mladih sa završenom srednjom školom i/ili fakultetom u dobi od 18 do 32 godine.</w:t>
      </w:r>
      <w:r w:rsidR="008728B5">
        <w:t> </w:t>
      </w:r>
      <w:r w:rsidRPr="00B71CCB">
        <w:t>Polaznici programa </w:t>
      </w:r>
      <w:r w:rsidRPr="0079045E">
        <w:rPr>
          <w:rStyle w:val="textexposedshow"/>
          <w:rFonts w:asciiTheme="minorHAnsi" w:hAnsiTheme="minorHAnsi" w:cstheme="minorHAnsi"/>
          <w:color w:val="1D2129"/>
        </w:rPr>
        <w:t>dolaze na tromjesečno stručno i jezično usavršavanje. Andre i Tatiana su na stručnom usavršavanju u županijskoj Razvojnoj agenciji, Julia u NP Krka dok je Elena u Gradu Šibeniku. U organizaciji Šibensko-kninske županije polaze tečaj hrvatskog jezika</w:t>
      </w:r>
      <w:r w:rsidR="00931ADA" w:rsidRPr="0079045E">
        <w:rPr>
          <w:rStyle w:val="textexposedshow"/>
          <w:rFonts w:asciiTheme="minorHAnsi" w:hAnsiTheme="minorHAnsi" w:cstheme="minorHAnsi"/>
          <w:color w:val="1D2129"/>
        </w:rPr>
        <w:t>.</w:t>
      </w:r>
    </w:p>
    <w:p w:rsidR="0079045E" w:rsidRPr="00E23AD2" w:rsidRDefault="0079045E" w:rsidP="0079045E">
      <w:pPr>
        <w:pStyle w:val="Odlomakpopisa"/>
        <w:rPr>
          <w:rStyle w:val="textexposedshow"/>
        </w:rPr>
      </w:pPr>
    </w:p>
    <w:p w:rsidR="001F3BC8" w:rsidRPr="001F3BC8" w:rsidRDefault="00490427" w:rsidP="001F3BC8">
      <w:pPr>
        <w:pStyle w:val="Odlomakpopisa"/>
        <w:numPr>
          <w:ilvl w:val="0"/>
          <w:numId w:val="24"/>
        </w:numPr>
        <w:rPr>
          <w:rStyle w:val="textexposedshow"/>
          <w:rFonts w:asciiTheme="minorHAnsi" w:hAnsiTheme="minorHAnsi" w:cstheme="minorHAnsi"/>
          <w:color w:val="1D2129"/>
        </w:rPr>
      </w:pPr>
      <w:r>
        <w:lastRenderedPageBreak/>
        <w:t xml:space="preserve">ravnateljica je održala izlaganje na stručnom </w:t>
      </w:r>
      <w:r w:rsidRPr="00E23AD2">
        <w:rPr>
          <w:i/>
        </w:rPr>
        <w:t>skupu Nakladništvo u baštinskim ustanovama kao prilog njegovanju zavičajnosti</w:t>
      </w:r>
      <w:r>
        <w:t xml:space="preserve">u organizaciji Gradske knjižnice ''Juraj Šižgorić'' u Šibeniku </w:t>
      </w:r>
      <w:r w:rsidRPr="00E23AD2">
        <w:rPr>
          <w:b/>
        </w:rPr>
        <w:t xml:space="preserve">24. i 25. svibnja. </w:t>
      </w:r>
      <w:r>
        <w:t>Izlaganje je bilo na temu održavanja Međuna</w:t>
      </w:r>
      <w:r w:rsidR="00E23AD2">
        <w:t>rodnog znanstvenog skupa i tisak</w:t>
      </w:r>
      <w:r>
        <w:t xml:space="preserve"> zbornika radova </w:t>
      </w:r>
      <w:r w:rsidRPr="00E23AD2">
        <w:rPr>
          <w:i/>
        </w:rPr>
        <w:t>Faust Vrančić i njegovo doba</w:t>
      </w:r>
      <w:r w:rsidR="001D4E7E">
        <w:rPr>
          <w:i/>
        </w:rPr>
        <w:t>.</w:t>
      </w:r>
    </w:p>
    <w:p w:rsidR="00931ADA" w:rsidRPr="00931ADA" w:rsidRDefault="00931ADA" w:rsidP="00931ADA">
      <w:pPr>
        <w:pStyle w:val="StandardWeb"/>
        <w:shd w:val="clear" w:color="auto" w:fill="FFFFFF"/>
        <w:spacing w:before="90" w:beforeAutospacing="0" w:after="90" w:afterAutospacing="0"/>
        <w:rPr>
          <w:rFonts w:asciiTheme="minorHAnsi" w:hAnsiTheme="minorHAnsi" w:cstheme="minorHAnsi"/>
          <w:color w:val="1D2129"/>
        </w:rPr>
      </w:pPr>
      <w:r>
        <w:rPr>
          <w:rFonts w:asciiTheme="minorHAnsi" w:hAnsiTheme="minorHAnsi" w:cstheme="minorHAnsi"/>
          <w:noProof/>
          <w:color w:val="1D2129"/>
        </w:rPr>
        <w:drawing>
          <wp:inline distT="0" distB="0" distL="0" distR="0">
            <wp:extent cx="5610225" cy="3914775"/>
            <wp:effectExtent l="19050" t="0" r="9525" b="0"/>
            <wp:docPr id="4" name="Slika 4" descr="C:\Users\Korisnik\Desktop\euroody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euroodyse.jpg"/>
                    <pic:cNvPicPr>
                      <a:picLocks noChangeAspect="1" noChangeArrowheads="1"/>
                    </pic:cNvPicPr>
                  </pic:nvPicPr>
                  <pic:blipFill>
                    <a:blip r:embed="rId13"/>
                    <a:srcRect/>
                    <a:stretch>
                      <a:fillRect/>
                    </a:stretch>
                  </pic:blipFill>
                  <pic:spPr bwMode="auto">
                    <a:xfrm>
                      <a:off x="0" y="0"/>
                      <a:ext cx="5608610" cy="3913648"/>
                    </a:xfrm>
                    <a:prstGeom prst="rect">
                      <a:avLst/>
                    </a:prstGeom>
                    <a:noFill/>
                    <a:ln w="9525">
                      <a:noFill/>
                      <a:miter lim="800000"/>
                      <a:headEnd/>
                      <a:tailEnd/>
                    </a:ln>
                  </pic:spPr>
                </pic:pic>
              </a:graphicData>
            </a:graphic>
          </wp:inline>
        </w:drawing>
      </w:r>
    </w:p>
    <w:p w:rsidR="006E6FBF" w:rsidRPr="00931ADA" w:rsidRDefault="005C67E7" w:rsidP="006E6FBF">
      <w:pPr>
        <w:pStyle w:val="StandardWeb"/>
        <w:shd w:val="clear" w:color="auto" w:fill="FFFFFF"/>
        <w:spacing w:before="0" w:beforeAutospacing="0" w:after="0" w:afterAutospacing="0"/>
        <w:rPr>
          <w:rFonts w:asciiTheme="minorHAnsi" w:hAnsiTheme="minorHAnsi" w:cstheme="minorHAnsi"/>
          <w:color w:val="1D2129"/>
          <w:sz w:val="22"/>
          <w:szCs w:val="22"/>
        </w:rPr>
      </w:pPr>
      <w:r>
        <w:rPr>
          <w:rFonts w:asciiTheme="minorHAnsi" w:hAnsiTheme="minorHAnsi" w:cstheme="minorHAnsi"/>
          <w:color w:val="1D2129"/>
          <w:sz w:val="22"/>
          <w:szCs w:val="22"/>
        </w:rPr>
        <w:t>16. svibnja 2018. P</w:t>
      </w:r>
      <w:r w:rsidR="00931ADA" w:rsidRPr="00931ADA">
        <w:rPr>
          <w:rFonts w:asciiTheme="minorHAnsi" w:hAnsiTheme="minorHAnsi" w:cstheme="minorHAnsi"/>
          <w:color w:val="1D2129"/>
          <w:sz w:val="22"/>
          <w:szCs w:val="22"/>
        </w:rPr>
        <w:t>osjet mladih polaznika EU programa</w:t>
      </w:r>
      <w:r w:rsidR="00931ADA">
        <w:rPr>
          <w:rFonts w:asciiTheme="minorHAnsi" w:hAnsiTheme="minorHAnsi" w:cstheme="minorHAnsi"/>
          <w:color w:val="1D2129"/>
          <w:sz w:val="22"/>
          <w:szCs w:val="22"/>
        </w:rPr>
        <w:t>Eurodyssee</w:t>
      </w:r>
    </w:p>
    <w:p w:rsidR="006E6FBF" w:rsidRDefault="006E6FBF" w:rsidP="006E6FBF">
      <w:pPr>
        <w:pStyle w:val="StandardWeb"/>
        <w:shd w:val="clear" w:color="auto" w:fill="FFFFFF"/>
        <w:spacing w:before="0" w:beforeAutospacing="0" w:after="0" w:afterAutospacing="0"/>
        <w:rPr>
          <w:rFonts w:asciiTheme="minorHAnsi" w:hAnsiTheme="minorHAnsi" w:cstheme="minorHAnsi"/>
          <w:color w:val="1D2129"/>
        </w:rPr>
      </w:pPr>
    </w:p>
    <w:p w:rsidR="006E6FBF" w:rsidRDefault="006E6FBF" w:rsidP="006E6FBF">
      <w:pPr>
        <w:pStyle w:val="StandardWeb"/>
        <w:shd w:val="clear" w:color="auto" w:fill="FFFFFF"/>
        <w:spacing w:before="0" w:beforeAutospacing="0" w:after="0" w:afterAutospacing="0"/>
        <w:rPr>
          <w:rFonts w:asciiTheme="minorHAnsi" w:hAnsiTheme="minorHAnsi" w:cstheme="minorHAnsi"/>
          <w:color w:val="1D2129"/>
        </w:rPr>
      </w:pPr>
    </w:p>
    <w:p w:rsidR="0099203C" w:rsidRDefault="0099203C" w:rsidP="008728B5">
      <w:pPr>
        <w:pStyle w:val="Odlomakpopisa"/>
        <w:numPr>
          <w:ilvl w:val="0"/>
          <w:numId w:val="6"/>
        </w:numPr>
      </w:pPr>
      <w:r w:rsidRPr="008728B5">
        <w:rPr>
          <w:b/>
        </w:rPr>
        <w:t>19. svibnja</w:t>
      </w:r>
      <w:r>
        <w:t xml:space="preserve"> u Centru je obilježen </w:t>
      </w:r>
      <w:r w:rsidRPr="008728B5">
        <w:rPr>
          <w:i/>
        </w:rPr>
        <w:t>Međunarodni dan muzeja</w:t>
      </w:r>
      <w:r>
        <w:t xml:space="preserve">. Društvo filatelista i numizmatičara iz Šibenika je predstavilo svoj rad i prigodnu dopisnicu te poštansku marku s likom Fausta Vrančića. Ta ista marka u edicije Hrvatske pošte </w:t>
      </w:r>
      <w:r w:rsidRPr="008728B5">
        <w:rPr>
          <w:i/>
        </w:rPr>
        <w:t>Znameniti Hrvati</w:t>
      </w:r>
      <w:r>
        <w:t xml:space="preserve"> bila je kandidat za naj poštansku marku 2017. godine.</w:t>
      </w:r>
    </w:p>
    <w:p w:rsidR="007627B7" w:rsidRPr="004F3465" w:rsidRDefault="004F3465" w:rsidP="003E79D8">
      <w:pPr>
        <w:pStyle w:val="Odlomakpopisa"/>
        <w:numPr>
          <w:ilvl w:val="0"/>
          <w:numId w:val="6"/>
        </w:numPr>
        <w:spacing w:after="0"/>
        <w:rPr>
          <w:rFonts w:asciiTheme="minorHAnsi" w:hAnsiTheme="minorHAnsi" w:cs="Times New Roman"/>
          <w:b/>
        </w:rPr>
      </w:pPr>
      <w:r w:rsidRPr="004F3465">
        <w:rPr>
          <w:rFonts w:asciiTheme="minorHAnsi" w:hAnsiTheme="minorHAnsi" w:cstheme="minorHAnsi"/>
          <w:color w:val="1D2129"/>
          <w:shd w:val="clear" w:color="auto" w:fill="FFFFFF"/>
        </w:rPr>
        <w:t>Ove godine u Prvić Luci održala se jubilarna peta po redu L</w:t>
      </w:r>
      <w:r w:rsidR="00CE65A1" w:rsidRPr="004F3465">
        <w:rPr>
          <w:rFonts w:asciiTheme="minorHAnsi" w:hAnsiTheme="minorHAnsi" w:cstheme="minorHAnsi"/>
          <w:color w:val="1D2129"/>
          <w:shd w:val="clear" w:color="auto" w:fill="FFFFFF"/>
        </w:rPr>
        <w:t>jetna škola hrvatskog jezika i kulture u organizaciji Matice hrvatske u Osijeku, uz stručnu pomoć nastavnika iz Osijeka ( Đurđa Varzić-Pavaković, Ksenija Kralj ), Orašja ( Ljubica Nedić ), Vukovara ( Vesna Karaula ) i Zadra ( Ivica Vigato, Teodora Vigato ) te voditeljstvo Ružice Pšihistal.</w:t>
      </w:r>
      <w:r w:rsidR="00CE65A1" w:rsidRPr="004F3465">
        <w:rPr>
          <w:rFonts w:asciiTheme="minorHAnsi" w:hAnsiTheme="minorHAnsi" w:cstheme="minorHAnsi"/>
          <w:color w:val="1D2129"/>
        </w:rPr>
        <w:br/>
      </w:r>
      <w:r w:rsidR="00CE65A1" w:rsidRPr="004F3465">
        <w:rPr>
          <w:rFonts w:asciiTheme="minorHAnsi" w:hAnsiTheme="minorHAnsi" w:cstheme="minorHAnsi"/>
          <w:color w:val="1D2129"/>
          <w:shd w:val="clear" w:color="auto" w:fill="FFFFFF"/>
        </w:rPr>
        <w:t xml:space="preserve">Program škole </w:t>
      </w:r>
      <w:r w:rsidRPr="004F3465">
        <w:rPr>
          <w:rFonts w:asciiTheme="minorHAnsi" w:hAnsiTheme="minorHAnsi" w:cstheme="minorHAnsi"/>
          <w:color w:val="1D2129"/>
          <w:shd w:val="clear" w:color="auto" w:fill="FFFFFF"/>
        </w:rPr>
        <w:t xml:space="preserve">je </w:t>
      </w:r>
      <w:r w:rsidR="00CE65A1" w:rsidRPr="004F3465">
        <w:rPr>
          <w:rFonts w:asciiTheme="minorHAnsi" w:hAnsiTheme="minorHAnsi" w:cstheme="minorHAnsi"/>
          <w:color w:val="1D2129"/>
          <w:shd w:val="clear" w:color="auto" w:fill="FFFFFF"/>
        </w:rPr>
        <w:t>traj</w:t>
      </w:r>
      <w:r w:rsidRPr="004F3465">
        <w:rPr>
          <w:rFonts w:asciiTheme="minorHAnsi" w:hAnsiTheme="minorHAnsi" w:cstheme="minorHAnsi"/>
          <w:color w:val="1D2129"/>
          <w:shd w:val="clear" w:color="auto" w:fill="FFFFFF"/>
        </w:rPr>
        <w:t>ao</w:t>
      </w:r>
      <w:r w:rsidR="00CE65A1" w:rsidRPr="004F3465">
        <w:rPr>
          <w:rFonts w:asciiTheme="minorHAnsi" w:hAnsiTheme="minorHAnsi" w:cstheme="minorHAnsi"/>
          <w:color w:val="1D2129"/>
          <w:shd w:val="clear" w:color="auto" w:fill="FFFFFF"/>
        </w:rPr>
        <w:t xml:space="preserve"> od 26. lipnja do 01. srpnja s polazn</w:t>
      </w:r>
      <w:r>
        <w:rPr>
          <w:rFonts w:asciiTheme="minorHAnsi" w:hAnsiTheme="minorHAnsi" w:cstheme="minorHAnsi"/>
          <w:color w:val="1D2129"/>
          <w:shd w:val="clear" w:color="auto" w:fill="FFFFFF"/>
        </w:rPr>
        <w:t>i</w:t>
      </w:r>
      <w:r w:rsidR="00CE65A1" w:rsidRPr="004F3465">
        <w:rPr>
          <w:rFonts w:asciiTheme="minorHAnsi" w:hAnsiTheme="minorHAnsi" w:cstheme="minorHAnsi"/>
          <w:color w:val="1D2129"/>
          <w:shd w:val="clear" w:color="auto" w:fill="FFFFFF"/>
        </w:rPr>
        <w:t>cima iz Osijeka, Orašja i Vukovara. Kulturna baština</w:t>
      </w:r>
      <w:r w:rsidRPr="004F3465">
        <w:rPr>
          <w:rFonts w:asciiTheme="minorHAnsi" w:hAnsiTheme="minorHAnsi" w:cstheme="minorHAnsi"/>
          <w:color w:val="1D2129"/>
          <w:shd w:val="clear" w:color="auto" w:fill="FFFFFF"/>
        </w:rPr>
        <w:t xml:space="preserve"> je bila tema</w:t>
      </w:r>
      <w:r w:rsidR="00CE65A1" w:rsidRPr="004F3465">
        <w:rPr>
          <w:rFonts w:asciiTheme="minorHAnsi" w:hAnsiTheme="minorHAnsi" w:cstheme="minorHAnsi"/>
          <w:color w:val="1D2129"/>
          <w:shd w:val="clear" w:color="auto" w:fill="FFFFFF"/>
        </w:rPr>
        <w:t xml:space="preserve"> ovogodišnje š</w:t>
      </w:r>
      <w:r w:rsidR="00CE65A1" w:rsidRPr="004F3465">
        <w:rPr>
          <w:rStyle w:val="textexposedshow"/>
          <w:rFonts w:asciiTheme="minorHAnsi" w:hAnsiTheme="minorHAnsi" w:cstheme="minorHAnsi"/>
          <w:color w:val="1D2129"/>
          <w:shd w:val="clear" w:color="auto" w:fill="FFFFFF"/>
        </w:rPr>
        <w:t>kole koja se realizira kroz razne radionice i predavanja. Akademsko pr</w:t>
      </w:r>
      <w:r w:rsidRPr="004F3465">
        <w:rPr>
          <w:rStyle w:val="textexposedshow"/>
          <w:rFonts w:asciiTheme="minorHAnsi" w:hAnsiTheme="minorHAnsi" w:cstheme="minorHAnsi"/>
          <w:color w:val="1D2129"/>
          <w:shd w:val="clear" w:color="auto" w:fill="FFFFFF"/>
        </w:rPr>
        <w:t>edavanje dr. sc. Marijane Borić o Faustu Vrančiću polaznici</w:t>
      </w:r>
      <w:r w:rsidR="00CE65A1" w:rsidRPr="004F3465">
        <w:rPr>
          <w:rStyle w:val="textexposedshow"/>
          <w:rFonts w:asciiTheme="minorHAnsi" w:hAnsiTheme="minorHAnsi" w:cstheme="minorHAnsi"/>
          <w:color w:val="1D2129"/>
          <w:shd w:val="clear" w:color="auto" w:fill="FFFFFF"/>
        </w:rPr>
        <w:t xml:space="preserve"> škole</w:t>
      </w:r>
      <w:r w:rsidRPr="004F3465">
        <w:rPr>
          <w:rStyle w:val="textexposedshow"/>
          <w:rFonts w:asciiTheme="minorHAnsi" w:hAnsiTheme="minorHAnsi" w:cstheme="minorHAnsi"/>
          <w:color w:val="1D2129"/>
          <w:shd w:val="clear" w:color="auto" w:fill="FFFFFF"/>
        </w:rPr>
        <w:t xml:space="preserve"> poslušali su </w:t>
      </w:r>
      <w:r w:rsidR="00CE65A1" w:rsidRPr="004F3465">
        <w:rPr>
          <w:rStyle w:val="textexposedshow"/>
          <w:rFonts w:asciiTheme="minorHAnsi" w:hAnsiTheme="minorHAnsi" w:cstheme="minorHAnsi"/>
          <w:color w:val="1D2129"/>
          <w:shd w:val="clear" w:color="auto" w:fill="FFFFFF"/>
        </w:rPr>
        <w:t>u našem Centru</w:t>
      </w:r>
      <w:r w:rsidRPr="00A03BC4">
        <w:rPr>
          <w:rStyle w:val="textexposedshow"/>
          <w:rFonts w:asciiTheme="minorHAnsi" w:hAnsiTheme="minorHAnsi" w:cstheme="minorHAnsi"/>
          <w:b/>
          <w:color w:val="1D2129"/>
          <w:shd w:val="clear" w:color="auto" w:fill="FFFFFF"/>
        </w:rPr>
        <w:t>27.lipnja</w:t>
      </w:r>
      <w:r w:rsidRPr="004F3465">
        <w:rPr>
          <w:rStyle w:val="textexposedshow"/>
          <w:rFonts w:asciiTheme="minorHAnsi" w:hAnsiTheme="minorHAnsi" w:cstheme="minorHAnsi"/>
          <w:color w:val="1D2129"/>
          <w:shd w:val="clear" w:color="auto" w:fill="FFFFFF"/>
        </w:rPr>
        <w:t>. Sutradan</w:t>
      </w:r>
      <w:r w:rsidR="00A03BC4">
        <w:rPr>
          <w:rStyle w:val="textexposedshow"/>
          <w:rFonts w:asciiTheme="minorHAnsi" w:hAnsiTheme="minorHAnsi" w:cstheme="minorHAnsi"/>
          <w:color w:val="1D2129"/>
          <w:shd w:val="clear" w:color="auto" w:fill="FFFFFF"/>
        </w:rPr>
        <w:t xml:space="preserve">, </w:t>
      </w:r>
      <w:r w:rsidR="00A03BC4" w:rsidRPr="00A03BC4">
        <w:rPr>
          <w:rStyle w:val="textexposedshow"/>
          <w:rFonts w:asciiTheme="minorHAnsi" w:hAnsiTheme="minorHAnsi" w:cstheme="minorHAnsi"/>
          <w:b/>
          <w:color w:val="1D2129"/>
          <w:shd w:val="clear" w:color="auto" w:fill="FFFFFF"/>
        </w:rPr>
        <w:t>28. lipnja</w:t>
      </w:r>
      <w:r w:rsidRPr="004F3465">
        <w:rPr>
          <w:rStyle w:val="textexposedshow"/>
          <w:rFonts w:asciiTheme="minorHAnsi" w:hAnsiTheme="minorHAnsi" w:cstheme="minorHAnsi"/>
          <w:color w:val="1D2129"/>
          <w:shd w:val="clear" w:color="auto" w:fill="FFFFFF"/>
        </w:rPr>
        <w:t xml:space="preserve"> im</w:t>
      </w:r>
      <w:r w:rsidR="00CE65A1" w:rsidRPr="004F3465">
        <w:rPr>
          <w:rStyle w:val="textexposedshow"/>
          <w:rFonts w:asciiTheme="minorHAnsi" w:hAnsiTheme="minorHAnsi" w:cstheme="minorHAnsi"/>
          <w:color w:val="1D2129"/>
          <w:shd w:val="clear" w:color="auto" w:fill="FFFFFF"/>
        </w:rPr>
        <w:t xml:space="preserve"> je u Centru bio gost Šime Strikoman koji </w:t>
      </w:r>
      <w:r w:rsidR="00CE65A1" w:rsidRPr="004F3465">
        <w:rPr>
          <w:rStyle w:val="textexposedshow"/>
          <w:rFonts w:asciiTheme="minorHAnsi" w:hAnsiTheme="minorHAnsi" w:cstheme="minorHAnsi"/>
          <w:color w:val="1D2129"/>
          <w:shd w:val="clear" w:color="auto" w:fill="FFFFFF"/>
        </w:rPr>
        <w:lastRenderedPageBreak/>
        <w:t>ih je upoznao sa svojim fotografskim postignućima i kulturnom baštinom koja je čest motiv njegovog fotografskog objektiva i milenijskog svijeta</w:t>
      </w:r>
      <w:r w:rsidR="00B06237">
        <w:rPr>
          <w:rStyle w:val="textexposedshow"/>
          <w:rFonts w:asciiTheme="minorHAnsi" w:hAnsiTheme="minorHAnsi" w:cstheme="minorHAnsi"/>
          <w:color w:val="1D2129"/>
          <w:shd w:val="clear" w:color="auto" w:fill="FFFFFF"/>
        </w:rPr>
        <w:t>.</w:t>
      </w:r>
    </w:p>
    <w:p w:rsidR="004123BE" w:rsidRDefault="003E79D8" w:rsidP="003E79D8">
      <w:pPr>
        <w:pStyle w:val="Odlomakpopisa"/>
        <w:numPr>
          <w:ilvl w:val="0"/>
          <w:numId w:val="6"/>
        </w:numPr>
        <w:spacing w:after="0"/>
        <w:rPr>
          <w:rFonts w:asciiTheme="minorHAnsi" w:hAnsiTheme="minorHAnsi" w:cs="Times New Roman"/>
        </w:rPr>
      </w:pPr>
      <w:r w:rsidRPr="004F3465">
        <w:rPr>
          <w:rFonts w:asciiTheme="minorHAnsi" w:hAnsiTheme="minorHAnsi" w:cs="Times New Roman"/>
          <w:b/>
        </w:rPr>
        <w:t>Tematski izlet</w:t>
      </w:r>
      <w:r w:rsidRPr="004F3465">
        <w:rPr>
          <w:rFonts w:asciiTheme="minorHAnsi" w:hAnsiTheme="minorHAnsi" w:cs="Times New Roman"/>
        </w:rPr>
        <w:t xml:space="preserve"> brodom iz Pirovca u Prvić Luku na temu povezanosti obitelji Vrančić iz Šibenika i Draganić iz Pirovca ženidbenim vezama, u organizaciji</w:t>
      </w:r>
    </w:p>
    <w:p w:rsidR="003E79D8" w:rsidRPr="004123BE" w:rsidRDefault="003E79D8" w:rsidP="004123BE">
      <w:pPr>
        <w:spacing w:after="0"/>
        <w:ind w:left="851"/>
        <w:rPr>
          <w:rFonts w:asciiTheme="minorHAnsi" w:hAnsiTheme="minorHAnsi" w:cs="Times New Roman"/>
        </w:rPr>
      </w:pPr>
      <w:r w:rsidRPr="004123BE">
        <w:rPr>
          <w:rFonts w:asciiTheme="minorHAnsi" w:hAnsiTheme="minorHAnsi" w:cs="Times New Roman"/>
        </w:rPr>
        <w:t>Turističke zajednice općin</w:t>
      </w:r>
      <w:r w:rsidR="00470FAC" w:rsidRPr="004123BE">
        <w:rPr>
          <w:rFonts w:asciiTheme="minorHAnsi" w:hAnsiTheme="minorHAnsi" w:cs="Times New Roman"/>
        </w:rPr>
        <w:t>e Pirovac i Memorijalnog centra</w:t>
      </w:r>
      <w:r w:rsidRPr="004123BE">
        <w:rPr>
          <w:rFonts w:asciiTheme="minorHAnsi" w:hAnsiTheme="minorHAnsi" w:cs="Times New Roman"/>
        </w:rPr>
        <w:t xml:space="preserve"> ove godine se održa</w:t>
      </w:r>
      <w:r w:rsidR="00BC3650" w:rsidRPr="004123BE">
        <w:rPr>
          <w:rFonts w:asciiTheme="minorHAnsi" w:hAnsiTheme="minorHAnsi" w:cs="Times New Roman"/>
        </w:rPr>
        <w:t xml:space="preserve">o dva puta, </w:t>
      </w:r>
      <w:r w:rsidR="00BC3650" w:rsidRPr="004123BE">
        <w:rPr>
          <w:rFonts w:asciiTheme="minorHAnsi" w:hAnsiTheme="minorHAnsi" w:cs="Times New Roman"/>
          <w:b/>
        </w:rPr>
        <w:t>21</w:t>
      </w:r>
      <w:r w:rsidRPr="004123BE">
        <w:rPr>
          <w:rFonts w:asciiTheme="minorHAnsi" w:hAnsiTheme="minorHAnsi" w:cs="Times New Roman"/>
          <w:b/>
        </w:rPr>
        <w:t xml:space="preserve">. </w:t>
      </w:r>
      <w:r w:rsidR="00C612C2" w:rsidRPr="004123BE">
        <w:rPr>
          <w:rFonts w:asciiTheme="minorHAnsi" w:hAnsiTheme="minorHAnsi" w:cs="Times New Roman"/>
          <w:b/>
        </w:rPr>
        <w:t>i</w:t>
      </w:r>
      <w:r w:rsidR="00BC3650" w:rsidRPr="004123BE">
        <w:rPr>
          <w:rFonts w:asciiTheme="minorHAnsi" w:hAnsiTheme="minorHAnsi" w:cs="Times New Roman"/>
          <w:b/>
        </w:rPr>
        <w:t xml:space="preserve"> 31. srpnja</w:t>
      </w:r>
      <w:r w:rsidR="00BC3650" w:rsidRPr="004123BE">
        <w:rPr>
          <w:rFonts w:asciiTheme="minorHAnsi" w:hAnsiTheme="minorHAnsi" w:cs="Times New Roman"/>
        </w:rPr>
        <w:t>, treći izlet planiran 14. kolovoza nije realiziran zbog loše vremenske prognoze</w:t>
      </w:r>
      <w:r w:rsidR="00BA34CA" w:rsidRPr="004123BE">
        <w:rPr>
          <w:rFonts w:asciiTheme="minorHAnsi" w:hAnsiTheme="minorHAnsi" w:cs="Times New Roman"/>
        </w:rPr>
        <w:t>.</w:t>
      </w:r>
    </w:p>
    <w:p w:rsidR="00BA34CA" w:rsidRDefault="00BA34CA" w:rsidP="00BA34CA">
      <w:pPr>
        <w:pStyle w:val="Odlomakpopisa"/>
        <w:spacing w:after="0"/>
        <w:ind w:left="1211"/>
        <w:rPr>
          <w:rFonts w:asciiTheme="minorHAnsi" w:hAnsiTheme="minorHAnsi" w:cs="Times New Roman"/>
        </w:rPr>
      </w:pPr>
    </w:p>
    <w:p w:rsidR="00942BC2" w:rsidRDefault="004F5068" w:rsidP="00EA763B">
      <w:pPr>
        <w:spacing w:after="0"/>
        <w:rPr>
          <w:i/>
        </w:rPr>
      </w:pPr>
      <w:r>
        <w:rPr>
          <w:noProof/>
          <w:lang w:eastAsia="hr-HR"/>
        </w:rPr>
        <w:drawing>
          <wp:inline distT="0" distB="0" distL="0" distR="0">
            <wp:extent cx="5610225" cy="5753100"/>
            <wp:effectExtent l="19050" t="0" r="9525" b="0"/>
            <wp:docPr id="13" name="Slika 15" descr="Fotografija Memorijalni centar Faust VranÄiÄ Memorial Center Faust VranÄi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grafija Memorijalni centar Faust VranÄiÄ Memorial Center Faust VranÄiÄ."/>
                    <pic:cNvPicPr>
                      <a:picLocks noChangeAspect="1" noChangeArrowheads="1"/>
                    </pic:cNvPicPr>
                  </pic:nvPicPr>
                  <pic:blipFill>
                    <a:blip r:embed="rId14"/>
                    <a:srcRect/>
                    <a:stretch>
                      <a:fillRect/>
                    </a:stretch>
                  </pic:blipFill>
                  <pic:spPr bwMode="auto">
                    <a:xfrm>
                      <a:off x="0" y="0"/>
                      <a:ext cx="5613009" cy="5755955"/>
                    </a:xfrm>
                    <a:prstGeom prst="rect">
                      <a:avLst/>
                    </a:prstGeom>
                    <a:noFill/>
                    <a:ln w="9525">
                      <a:noFill/>
                      <a:miter lim="800000"/>
                      <a:headEnd/>
                      <a:tailEnd/>
                    </a:ln>
                  </pic:spPr>
                </pic:pic>
              </a:graphicData>
            </a:graphic>
          </wp:inline>
        </w:drawing>
      </w:r>
    </w:p>
    <w:p w:rsidR="003F04BC" w:rsidRPr="004F3465" w:rsidRDefault="00A55183" w:rsidP="00EA763B">
      <w:pPr>
        <w:spacing w:after="0"/>
        <w:rPr>
          <w:sz w:val="22"/>
          <w:szCs w:val="22"/>
        </w:rPr>
      </w:pPr>
      <w:r>
        <w:rPr>
          <w:sz w:val="22"/>
          <w:szCs w:val="22"/>
        </w:rPr>
        <w:t>27. lipnja 2018.  U</w:t>
      </w:r>
      <w:r w:rsidR="004F3465" w:rsidRPr="004F3465">
        <w:rPr>
          <w:sz w:val="22"/>
          <w:szCs w:val="22"/>
        </w:rPr>
        <w:t xml:space="preserve"> društvu organizatorica Ljetne škole hrvatskog jezika i kulture nakon predavanja dr.sc. Marijane Borić</w:t>
      </w:r>
    </w:p>
    <w:p w:rsidR="003F04BC" w:rsidRDefault="003F04BC" w:rsidP="00EA763B">
      <w:pPr>
        <w:spacing w:after="0"/>
        <w:rPr>
          <w:i/>
        </w:rPr>
      </w:pPr>
    </w:p>
    <w:p w:rsidR="004F5068" w:rsidRDefault="00692FAB" w:rsidP="00EA763B">
      <w:pPr>
        <w:pStyle w:val="Odlomakpopisa"/>
        <w:numPr>
          <w:ilvl w:val="0"/>
          <w:numId w:val="6"/>
        </w:numPr>
        <w:spacing w:after="0"/>
        <w:rPr>
          <w:rFonts w:asciiTheme="minorHAnsi" w:hAnsiTheme="minorHAnsi" w:cstheme="minorHAnsi"/>
          <w:color w:val="1D2129"/>
          <w:shd w:val="clear" w:color="auto" w:fill="FFFFFF"/>
        </w:rPr>
      </w:pPr>
      <w:r w:rsidRPr="00692FAB">
        <w:rPr>
          <w:rFonts w:asciiTheme="minorHAnsi" w:hAnsiTheme="minorHAnsi" w:cstheme="minorHAnsi"/>
          <w:color w:val="1D2129"/>
          <w:shd w:val="clear" w:color="auto" w:fill="FFFFFF"/>
        </w:rPr>
        <w:t>Serijala "</w:t>
      </w:r>
      <w:r>
        <w:rPr>
          <w:rFonts w:asciiTheme="minorHAnsi" w:hAnsiTheme="minorHAnsi" w:cstheme="minorHAnsi"/>
          <w:color w:val="1D2129"/>
          <w:shd w:val="clear" w:color="auto" w:fill="FFFFFF"/>
        </w:rPr>
        <w:t>Zagrljaj ljepote" sniman je u</w:t>
      </w:r>
      <w:r w:rsidR="004123BE">
        <w:rPr>
          <w:rFonts w:asciiTheme="minorHAnsi" w:hAnsiTheme="minorHAnsi" w:cstheme="minorHAnsi"/>
          <w:color w:val="1D2129"/>
          <w:shd w:val="clear" w:color="auto" w:fill="FFFFFF"/>
        </w:rPr>
        <w:t xml:space="preserve"> srpnju</w:t>
      </w:r>
      <w:r w:rsidRPr="00692FAB">
        <w:rPr>
          <w:rFonts w:asciiTheme="minorHAnsi" w:hAnsiTheme="minorHAnsi" w:cstheme="minorHAnsi"/>
          <w:color w:val="1D2129"/>
          <w:shd w:val="clear" w:color="auto" w:fill="FFFFFF"/>
        </w:rPr>
        <w:t xml:space="preserve"> 2018. u Vodicama. Emitiran je na lokalnim televizijama Hrvatske, a gledatelje upoznaje sa poviješću i kulturom </w:t>
      </w:r>
      <w:r w:rsidRPr="00692FAB">
        <w:rPr>
          <w:rFonts w:asciiTheme="minorHAnsi" w:hAnsiTheme="minorHAnsi" w:cstheme="minorHAnsi"/>
          <w:color w:val="1D2129"/>
          <w:shd w:val="clear" w:color="auto" w:fill="FFFFFF"/>
        </w:rPr>
        <w:lastRenderedPageBreak/>
        <w:t xml:space="preserve">destinacija u kojima je sniman. Ekipa serijala gostujući u Vodicama </w:t>
      </w:r>
      <w:r w:rsidR="004123BE" w:rsidRPr="004123BE">
        <w:rPr>
          <w:rFonts w:asciiTheme="minorHAnsi" w:hAnsiTheme="minorHAnsi" w:cstheme="minorHAnsi"/>
          <w:b/>
          <w:color w:val="1D2129"/>
          <w:shd w:val="clear" w:color="auto" w:fill="FFFFFF"/>
        </w:rPr>
        <w:t xml:space="preserve">07. </w:t>
      </w:r>
      <w:r w:rsidR="00DA5026" w:rsidRPr="004123BE">
        <w:rPr>
          <w:rFonts w:asciiTheme="minorHAnsi" w:hAnsiTheme="minorHAnsi" w:cstheme="minorHAnsi"/>
          <w:b/>
          <w:color w:val="1D2129"/>
          <w:shd w:val="clear" w:color="auto" w:fill="FFFFFF"/>
        </w:rPr>
        <w:t>S</w:t>
      </w:r>
      <w:r w:rsidR="004123BE" w:rsidRPr="004123BE">
        <w:rPr>
          <w:rFonts w:asciiTheme="minorHAnsi" w:hAnsiTheme="minorHAnsi" w:cstheme="minorHAnsi"/>
          <w:b/>
          <w:color w:val="1D2129"/>
          <w:shd w:val="clear" w:color="auto" w:fill="FFFFFF"/>
        </w:rPr>
        <w:t>rpnja</w:t>
      </w:r>
      <w:r w:rsidRPr="00692FAB">
        <w:rPr>
          <w:rFonts w:asciiTheme="minorHAnsi" w:hAnsiTheme="minorHAnsi" w:cstheme="minorHAnsi"/>
          <w:color w:val="1D2129"/>
          <w:shd w:val="clear" w:color="auto" w:fill="FFFFFF"/>
        </w:rPr>
        <w:t>posjetila je i snimila prilog iz Memorijalnog centra.</w:t>
      </w:r>
    </w:p>
    <w:p w:rsidR="004123BE" w:rsidRPr="00692FAB" w:rsidRDefault="004123BE" w:rsidP="00EA763B">
      <w:pPr>
        <w:pStyle w:val="Odlomakpopisa"/>
        <w:numPr>
          <w:ilvl w:val="0"/>
          <w:numId w:val="6"/>
        </w:numPr>
        <w:spacing w:after="0"/>
        <w:rPr>
          <w:rFonts w:asciiTheme="minorHAnsi" w:hAnsiTheme="minorHAnsi" w:cstheme="minorHAnsi"/>
          <w:color w:val="1D2129"/>
          <w:shd w:val="clear" w:color="auto" w:fill="FFFFFF"/>
        </w:rPr>
      </w:pPr>
      <w:r>
        <w:rPr>
          <w:rFonts w:asciiTheme="minorHAnsi" w:hAnsiTheme="minorHAnsi" w:cstheme="minorHAnsi"/>
          <w:color w:val="1D2129"/>
          <w:shd w:val="clear" w:color="auto" w:fill="FFFFFF"/>
        </w:rPr>
        <w:t xml:space="preserve">U radni posjet </w:t>
      </w:r>
      <w:r w:rsidRPr="004123BE">
        <w:rPr>
          <w:rFonts w:asciiTheme="minorHAnsi" w:hAnsiTheme="minorHAnsi" w:cstheme="minorHAnsi"/>
          <w:b/>
          <w:color w:val="1D2129"/>
          <w:shd w:val="clear" w:color="auto" w:fill="FFFFFF"/>
        </w:rPr>
        <w:t>01. kolovoza</w:t>
      </w:r>
      <w:r>
        <w:rPr>
          <w:rFonts w:asciiTheme="minorHAnsi" w:hAnsiTheme="minorHAnsi" w:cstheme="minorHAnsi"/>
          <w:color w:val="1D2129"/>
          <w:shd w:val="clear" w:color="auto" w:fill="FFFFFF"/>
        </w:rPr>
        <w:t xml:space="preserve"> stiglo nam je devet vodiča-članova Udruge turističkih vodiča sv. Mihovil iz Šibenika zajedno sa predsjednicom gđom. Tinom Biluš</w:t>
      </w:r>
    </w:p>
    <w:p w:rsidR="003F04BC" w:rsidRDefault="004F5068" w:rsidP="004F5068">
      <w:pPr>
        <w:pStyle w:val="Odlomakpopisa"/>
        <w:numPr>
          <w:ilvl w:val="0"/>
          <w:numId w:val="6"/>
        </w:numPr>
        <w:spacing w:after="0"/>
        <w:rPr>
          <w:rFonts w:asciiTheme="minorHAnsi" w:hAnsiTheme="minorHAnsi" w:cstheme="minorHAnsi"/>
          <w:color w:val="1D2129"/>
          <w:shd w:val="clear" w:color="auto" w:fill="FFFFFF"/>
        </w:rPr>
      </w:pPr>
      <w:r>
        <w:rPr>
          <w:rFonts w:asciiTheme="minorHAnsi" w:hAnsiTheme="minorHAnsi" w:cstheme="minorHAnsi"/>
          <w:color w:val="1D2129"/>
          <w:shd w:val="clear" w:color="auto" w:fill="FFFFFF"/>
        </w:rPr>
        <w:t>u organizaciji Društva</w:t>
      </w:r>
      <w:r w:rsidR="00C612C2" w:rsidRPr="004F5068">
        <w:rPr>
          <w:rFonts w:asciiTheme="minorHAnsi" w:hAnsiTheme="minorHAnsi" w:cstheme="minorHAnsi"/>
          <w:color w:val="1D2129"/>
          <w:shd w:val="clear" w:color="auto" w:fill="FFFFFF"/>
        </w:rPr>
        <w:t xml:space="preserve"> pri</w:t>
      </w:r>
      <w:r>
        <w:rPr>
          <w:rFonts w:asciiTheme="minorHAnsi" w:hAnsiTheme="minorHAnsi" w:cstheme="minorHAnsi"/>
          <w:color w:val="1D2129"/>
          <w:shd w:val="clear" w:color="auto" w:fill="FFFFFF"/>
        </w:rPr>
        <w:t>jatelja glagoljice i Memorijalnog cent</w:t>
      </w:r>
      <w:r w:rsidR="00C612C2" w:rsidRPr="004F5068">
        <w:rPr>
          <w:rFonts w:asciiTheme="minorHAnsi" w:hAnsiTheme="minorHAnsi" w:cstheme="minorHAnsi"/>
          <w:color w:val="1D2129"/>
          <w:shd w:val="clear" w:color="auto" w:fill="FFFFFF"/>
        </w:rPr>
        <w:t>r</w:t>
      </w:r>
      <w:r>
        <w:rPr>
          <w:rFonts w:asciiTheme="minorHAnsi" w:hAnsiTheme="minorHAnsi" w:cstheme="minorHAnsi"/>
          <w:color w:val="1D2129"/>
          <w:shd w:val="clear" w:color="auto" w:fill="FFFFFF"/>
        </w:rPr>
        <w:t xml:space="preserve">a"Faust Vrančić" </w:t>
      </w:r>
      <w:r w:rsidRPr="00A03BC4">
        <w:rPr>
          <w:rFonts w:asciiTheme="minorHAnsi" w:hAnsiTheme="minorHAnsi" w:cstheme="minorHAnsi"/>
          <w:b/>
          <w:color w:val="1D2129"/>
          <w:shd w:val="clear" w:color="auto" w:fill="FFFFFF"/>
        </w:rPr>
        <w:t>17. kolovoza</w:t>
      </w:r>
      <w:r>
        <w:rPr>
          <w:rFonts w:asciiTheme="minorHAnsi" w:hAnsiTheme="minorHAnsi" w:cstheme="minorHAnsi"/>
          <w:color w:val="1D2129"/>
          <w:shd w:val="clear" w:color="auto" w:fill="FFFFFF"/>
        </w:rPr>
        <w:t xml:space="preserve"> održano je</w:t>
      </w:r>
      <w:r w:rsidRPr="004F5068">
        <w:rPr>
          <w:rFonts w:asciiTheme="minorHAnsi" w:hAnsiTheme="minorHAnsi" w:cstheme="minorHAnsi"/>
          <w:color w:val="1D2129"/>
          <w:shd w:val="clear" w:color="auto" w:fill="FFFFFF"/>
        </w:rPr>
        <w:t>predavanje o svestranom hrvatskom filologu Draguti</w:t>
      </w:r>
      <w:r w:rsidR="00DA5026">
        <w:rPr>
          <w:rFonts w:asciiTheme="minorHAnsi" w:hAnsiTheme="minorHAnsi" w:cstheme="minorHAnsi"/>
          <w:color w:val="1D2129"/>
          <w:shd w:val="clear" w:color="auto" w:fill="FFFFFF"/>
        </w:rPr>
        <w:t xml:space="preserve">nu Antunu Parčiću. </w:t>
      </w:r>
      <w:r w:rsidR="00C612C2" w:rsidRPr="004F5068">
        <w:rPr>
          <w:rFonts w:asciiTheme="minorHAnsi" w:hAnsiTheme="minorHAnsi" w:cstheme="minorHAnsi"/>
          <w:color w:val="1D2129"/>
          <w:shd w:val="clear" w:color="auto" w:fill="FFFFFF"/>
        </w:rPr>
        <w:t>Predavači dr. Vladimir Lučev, Mirna Lipovac t</w:t>
      </w:r>
      <w:r>
        <w:rPr>
          <w:rFonts w:asciiTheme="minorHAnsi" w:hAnsiTheme="minorHAnsi" w:cstheme="minorHAnsi"/>
          <w:color w:val="1D2129"/>
          <w:shd w:val="clear" w:color="auto" w:fill="FFFFFF"/>
        </w:rPr>
        <w:t>e prof. Darko Žubrinić približili su posjetiteljima Centra</w:t>
      </w:r>
      <w:r w:rsidR="00C612C2" w:rsidRPr="004F5068">
        <w:rPr>
          <w:rFonts w:asciiTheme="minorHAnsi" w:hAnsiTheme="minorHAnsi" w:cstheme="minorHAnsi"/>
          <w:color w:val="1D2129"/>
          <w:shd w:val="clear" w:color="auto" w:fill="FFFFFF"/>
        </w:rPr>
        <w:t xml:space="preserve"> život i stvaralaštvo ovog</w:t>
      </w:r>
      <w:r>
        <w:rPr>
          <w:rFonts w:asciiTheme="minorHAnsi" w:hAnsiTheme="minorHAnsi" w:cstheme="minorHAnsi"/>
          <w:color w:val="1D2129"/>
          <w:shd w:val="clear" w:color="auto" w:fill="FFFFFF"/>
        </w:rPr>
        <w:t xml:space="preserve"> velikog hrvatskog glagoljaša, leksikografa i fotografa. Poznato je da je prvu fotografiju Prvića uslikao upravo Parčić.</w:t>
      </w:r>
    </w:p>
    <w:p w:rsidR="00A03BC4" w:rsidRDefault="00A03BC4" w:rsidP="004F5068">
      <w:pPr>
        <w:pStyle w:val="Odlomakpopisa"/>
        <w:numPr>
          <w:ilvl w:val="0"/>
          <w:numId w:val="6"/>
        </w:numPr>
        <w:spacing w:after="0"/>
        <w:rPr>
          <w:rFonts w:asciiTheme="minorHAnsi" w:hAnsiTheme="minorHAnsi" w:cstheme="minorHAnsi"/>
          <w:color w:val="1D2129"/>
          <w:shd w:val="clear" w:color="auto" w:fill="FFFFFF"/>
        </w:rPr>
      </w:pPr>
      <w:r>
        <w:rPr>
          <w:rFonts w:asciiTheme="minorHAnsi" w:hAnsiTheme="minorHAnsi" w:cstheme="minorHAnsi"/>
          <w:color w:val="1D2129"/>
          <w:shd w:val="clear" w:color="auto" w:fill="FFFFFF"/>
        </w:rPr>
        <w:t xml:space="preserve">Dan otvorenih vrata, </w:t>
      </w:r>
      <w:r w:rsidRPr="00A03BC4">
        <w:rPr>
          <w:rFonts w:asciiTheme="minorHAnsi" w:hAnsiTheme="minorHAnsi" w:cstheme="minorHAnsi"/>
          <w:b/>
          <w:color w:val="1D2129"/>
          <w:shd w:val="clear" w:color="auto" w:fill="FFFFFF"/>
        </w:rPr>
        <w:t>15. rujna</w:t>
      </w:r>
      <w:r>
        <w:rPr>
          <w:rFonts w:asciiTheme="minorHAnsi" w:hAnsiTheme="minorHAnsi" w:cstheme="minorHAnsi"/>
          <w:color w:val="1D2129"/>
          <w:shd w:val="clear" w:color="auto" w:fill="FFFFFF"/>
        </w:rPr>
        <w:t xml:space="preserve"> povodom šeste godišnjice rada Centra</w:t>
      </w:r>
      <w:r w:rsidR="00D10403">
        <w:rPr>
          <w:rFonts w:asciiTheme="minorHAnsi" w:hAnsiTheme="minorHAnsi" w:cstheme="minorHAnsi"/>
          <w:color w:val="1D2129"/>
          <w:shd w:val="clear" w:color="auto" w:fill="FFFFFF"/>
        </w:rPr>
        <w:t xml:space="preserve"> uz besplatan ulaz posjetiteljima</w:t>
      </w:r>
    </w:p>
    <w:p w:rsidR="00D10403" w:rsidRPr="00D10403" w:rsidRDefault="00D10403" w:rsidP="004F5068">
      <w:pPr>
        <w:pStyle w:val="Odlomakpopisa"/>
        <w:numPr>
          <w:ilvl w:val="0"/>
          <w:numId w:val="6"/>
        </w:numPr>
        <w:spacing w:after="0"/>
        <w:rPr>
          <w:rFonts w:asciiTheme="minorHAnsi" w:hAnsiTheme="minorHAnsi" w:cstheme="minorHAnsi"/>
          <w:color w:val="1D2129"/>
          <w:shd w:val="clear" w:color="auto" w:fill="FFFFFF"/>
        </w:rPr>
      </w:pPr>
      <w:r w:rsidRPr="00D10403">
        <w:rPr>
          <w:rFonts w:asciiTheme="minorHAnsi" w:hAnsiTheme="minorHAnsi" w:cstheme="minorHAnsi"/>
          <w:b/>
          <w:color w:val="1D2129"/>
          <w:shd w:val="clear" w:color="auto" w:fill="FFFFFF"/>
        </w:rPr>
        <w:t>24. rujna</w:t>
      </w:r>
      <w:r w:rsidRPr="00D10403">
        <w:rPr>
          <w:rFonts w:asciiTheme="minorHAnsi" w:hAnsiTheme="minorHAnsi" w:cstheme="minorHAnsi"/>
          <w:color w:val="1D2129"/>
          <w:shd w:val="clear" w:color="auto" w:fill="FFFFFF"/>
        </w:rPr>
        <w:t xml:space="preserve"> smo u Memorijalnom centru "Faust Vrančić" ugostili 40 čeških agenata u sklopu njihovog studijskog posjeta našoj županiji. Kolege članovi češke udruge putničkih agencija oduševljeni su brojnim atrakcijama koje su posjetili u našoj županiji a posebno ih je zanimao naš velikan Faust zbog činjenice da je jedan dio svog života boravio u Pragu i obnašao funkciju tajnika Rudolfa II., jednog od najpoznatijih vladara praških Hradčana koji je preporodio Prag u kulturnom i znanstvenom smislu.</w:t>
      </w:r>
    </w:p>
    <w:p w:rsidR="003F04BC" w:rsidRPr="00D10403" w:rsidRDefault="003F04BC" w:rsidP="00EA763B">
      <w:pPr>
        <w:spacing w:after="0"/>
        <w:rPr>
          <w:rFonts w:asciiTheme="minorHAnsi" w:hAnsiTheme="minorHAnsi" w:cstheme="minorHAnsi"/>
          <w:i/>
        </w:rPr>
      </w:pPr>
    </w:p>
    <w:p w:rsidR="003F04BC" w:rsidRPr="00D10403" w:rsidRDefault="00D10403" w:rsidP="00EA763B">
      <w:pPr>
        <w:spacing w:after="0"/>
        <w:rPr>
          <w:rFonts w:asciiTheme="minorHAnsi" w:hAnsiTheme="minorHAnsi" w:cstheme="minorHAnsi"/>
          <w:i/>
        </w:rPr>
      </w:pPr>
      <w:r>
        <w:rPr>
          <w:noProof/>
          <w:lang w:eastAsia="hr-HR"/>
        </w:rPr>
        <w:drawing>
          <wp:inline distT="0" distB="0" distL="0" distR="0">
            <wp:extent cx="5848350" cy="3705225"/>
            <wp:effectExtent l="0" t="0" r="0" b="9525"/>
            <wp:docPr id="21" name="Slika 21" descr="Fotografija Memorijalni centar Faust VranÄiÄ Memorial Center Faust VranÄi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grafija Memorijalni centar Faust VranÄiÄ Memorial Center Faust VranÄiÄ."/>
                    <pic:cNvPicPr>
                      <a:picLocks noChangeAspect="1" noChangeArrowheads="1"/>
                    </pic:cNvPicPr>
                  </pic:nvPicPr>
                  <pic:blipFill>
                    <a:blip r:embed="rId15"/>
                    <a:srcRect/>
                    <a:stretch>
                      <a:fillRect/>
                    </a:stretch>
                  </pic:blipFill>
                  <pic:spPr bwMode="auto">
                    <a:xfrm>
                      <a:off x="0" y="0"/>
                      <a:ext cx="5846417" cy="3704000"/>
                    </a:xfrm>
                    <a:prstGeom prst="rect">
                      <a:avLst/>
                    </a:prstGeom>
                    <a:noFill/>
                    <a:ln w="9525">
                      <a:noFill/>
                      <a:miter lim="800000"/>
                      <a:headEnd/>
                      <a:tailEnd/>
                    </a:ln>
                  </pic:spPr>
                </pic:pic>
              </a:graphicData>
            </a:graphic>
          </wp:inline>
        </w:drawing>
      </w:r>
    </w:p>
    <w:p w:rsidR="003F04BC" w:rsidRDefault="00A55183" w:rsidP="00EA763B">
      <w:pPr>
        <w:spacing w:after="0"/>
        <w:rPr>
          <w:rFonts w:asciiTheme="minorHAnsi" w:hAnsiTheme="minorHAnsi" w:cstheme="minorHAnsi"/>
          <w:sz w:val="22"/>
          <w:szCs w:val="22"/>
        </w:rPr>
      </w:pPr>
      <w:r>
        <w:rPr>
          <w:rFonts w:asciiTheme="minorHAnsi" w:hAnsiTheme="minorHAnsi" w:cstheme="minorHAnsi"/>
          <w:sz w:val="22"/>
          <w:szCs w:val="22"/>
        </w:rPr>
        <w:t>24.</w:t>
      </w:r>
      <w:bookmarkStart w:id="0" w:name="_GoBack"/>
      <w:bookmarkEnd w:id="0"/>
      <w:r>
        <w:rPr>
          <w:rFonts w:asciiTheme="minorHAnsi" w:hAnsiTheme="minorHAnsi" w:cstheme="minorHAnsi"/>
          <w:sz w:val="22"/>
          <w:szCs w:val="22"/>
        </w:rPr>
        <w:t xml:space="preserve">rujna 2018.  </w:t>
      </w:r>
      <w:r w:rsidR="00D10403" w:rsidRPr="003461BF">
        <w:rPr>
          <w:rFonts w:asciiTheme="minorHAnsi" w:hAnsiTheme="minorHAnsi" w:cstheme="minorHAnsi"/>
          <w:sz w:val="22"/>
          <w:szCs w:val="22"/>
        </w:rPr>
        <w:t xml:space="preserve"> Posjet čeških </w:t>
      </w:r>
      <w:r w:rsidR="003461BF" w:rsidRPr="003461BF">
        <w:rPr>
          <w:rFonts w:asciiTheme="minorHAnsi" w:hAnsiTheme="minorHAnsi" w:cstheme="minorHAnsi"/>
          <w:sz w:val="22"/>
          <w:szCs w:val="22"/>
        </w:rPr>
        <w:t>turističkih agenata u organizaciji HTZ-a</w:t>
      </w:r>
    </w:p>
    <w:p w:rsidR="003461BF" w:rsidRDefault="003461BF" w:rsidP="003461BF">
      <w:pPr>
        <w:spacing w:after="0"/>
        <w:rPr>
          <w:rFonts w:asciiTheme="minorHAnsi" w:hAnsiTheme="minorHAnsi" w:cstheme="minorHAnsi"/>
          <w:sz w:val="22"/>
          <w:szCs w:val="22"/>
        </w:rPr>
      </w:pPr>
    </w:p>
    <w:p w:rsidR="006F5FAE" w:rsidRDefault="006F5FAE" w:rsidP="003461BF">
      <w:pPr>
        <w:pStyle w:val="Odlomakpopisa"/>
        <w:numPr>
          <w:ilvl w:val="0"/>
          <w:numId w:val="6"/>
        </w:numPr>
        <w:spacing w:after="0"/>
        <w:rPr>
          <w:rFonts w:asciiTheme="minorHAnsi" w:hAnsiTheme="minorHAnsi" w:cstheme="minorHAnsi"/>
        </w:rPr>
      </w:pPr>
      <w:r>
        <w:rPr>
          <w:rFonts w:asciiTheme="minorHAnsi" w:hAnsiTheme="minorHAnsi" w:cstheme="minorHAnsi"/>
        </w:rPr>
        <w:lastRenderedPageBreak/>
        <w:t>u</w:t>
      </w:r>
      <w:r w:rsidR="003461BF" w:rsidRPr="006F5FAE">
        <w:rPr>
          <w:rFonts w:asciiTheme="minorHAnsi" w:hAnsiTheme="minorHAnsi" w:cstheme="minorHAnsi"/>
        </w:rPr>
        <w:t xml:space="preserve"> sklopu </w:t>
      </w:r>
      <w:r w:rsidRPr="006F5FAE">
        <w:rPr>
          <w:rFonts w:asciiTheme="minorHAnsi" w:hAnsiTheme="minorHAnsi" w:cstheme="minorHAnsi"/>
        </w:rPr>
        <w:t>manifestacije</w:t>
      </w:r>
      <w:r w:rsidR="003461BF" w:rsidRPr="00490427">
        <w:rPr>
          <w:rFonts w:asciiTheme="minorHAnsi" w:hAnsiTheme="minorHAnsi" w:cstheme="minorHAnsi"/>
          <w:b/>
        </w:rPr>
        <w:t>Kreativni dani Fausta Vrančića</w:t>
      </w:r>
      <w:r w:rsidRPr="006F5FAE">
        <w:rPr>
          <w:rFonts w:asciiTheme="minorHAnsi" w:hAnsiTheme="minorHAnsi" w:cstheme="minorHAnsi"/>
        </w:rPr>
        <w:t xml:space="preserve"> koji su se održavali od </w:t>
      </w:r>
      <w:r>
        <w:rPr>
          <w:rFonts w:asciiTheme="minorHAnsi" w:hAnsiTheme="minorHAnsi" w:cstheme="minorHAnsi"/>
        </w:rPr>
        <w:t>05. do 07. listopada u organizaciji Udruge ''Otok'' u sklopu Centra su se odvijale:</w:t>
      </w:r>
    </w:p>
    <w:p w:rsidR="003461BF" w:rsidRPr="006F5FAE" w:rsidRDefault="006F5FAE" w:rsidP="006F5FAE">
      <w:pPr>
        <w:pStyle w:val="Odlomakpopisa"/>
        <w:numPr>
          <w:ilvl w:val="0"/>
          <w:numId w:val="40"/>
        </w:numPr>
        <w:spacing w:after="0"/>
        <w:rPr>
          <w:rFonts w:asciiTheme="minorHAnsi" w:hAnsiTheme="minorHAnsi" w:cstheme="minorHAnsi"/>
        </w:rPr>
      </w:pPr>
      <w:r w:rsidRPr="006F5FAE">
        <w:rPr>
          <w:rFonts w:asciiTheme="minorHAnsi" w:hAnsiTheme="minorHAnsi" w:cstheme="minorHAnsi"/>
          <w:i/>
          <w:color w:val="1D2129"/>
          <w:shd w:val="clear" w:color="auto" w:fill="FFFFFF"/>
        </w:rPr>
        <w:t>Miševi i mačke naglavačke</w:t>
      </w:r>
      <w:r w:rsidRPr="006F5FAE">
        <w:rPr>
          <w:rFonts w:asciiTheme="minorHAnsi" w:hAnsiTheme="minorHAnsi" w:cstheme="minorHAnsi"/>
          <w:color w:val="1D2129"/>
          <w:shd w:val="clear" w:color="auto" w:fill="FFFFFF"/>
        </w:rPr>
        <w:t xml:space="preserve"> - radionica plesa na ringu i svili</w:t>
      </w:r>
      <w:r>
        <w:rPr>
          <w:rFonts w:asciiTheme="minorHAnsi" w:hAnsiTheme="minorHAnsi" w:cstheme="minorHAnsi"/>
          <w:color w:val="1D2129"/>
          <w:shd w:val="clear" w:color="auto" w:fill="FFFFFF"/>
        </w:rPr>
        <w:t xml:space="preserve">, </w:t>
      </w:r>
      <w:r w:rsidRPr="00E23AD2">
        <w:rPr>
          <w:rFonts w:asciiTheme="minorHAnsi" w:hAnsiTheme="minorHAnsi" w:cstheme="minorHAnsi"/>
          <w:b/>
          <w:color w:val="1D2129"/>
          <w:shd w:val="clear" w:color="auto" w:fill="FFFFFF"/>
        </w:rPr>
        <w:t>06. listopada</w:t>
      </w:r>
    </w:p>
    <w:p w:rsidR="00831C97" w:rsidRPr="00831C97" w:rsidRDefault="006F5FAE" w:rsidP="00831C97">
      <w:pPr>
        <w:pStyle w:val="Odlomakpopisa"/>
        <w:numPr>
          <w:ilvl w:val="0"/>
          <w:numId w:val="40"/>
        </w:numPr>
        <w:spacing w:after="0"/>
        <w:rPr>
          <w:rFonts w:asciiTheme="minorHAnsi" w:hAnsiTheme="minorHAnsi" w:cstheme="minorHAnsi"/>
        </w:rPr>
      </w:pPr>
      <w:r w:rsidRPr="006F5FAE">
        <w:rPr>
          <w:rFonts w:asciiTheme="minorHAnsi" w:hAnsiTheme="minorHAnsi" w:cstheme="minorHAnsi"/>
          <w:i/>
          <w:color w:val="1D2129"/>
          <w:shd w:val="clear" w:color="auto" w:fill="FFFFFF"/>
        </w:rPr>
        <w:t>Sve Vrančićeve žene</w:t>
      </w:r>
      <w:r w:rsidR="00490427">
        <w:rPr>
          <w:rFonts w:asciiTheme="minorHAnsi" w:hAnsiTheme="minorHAnsi" w:cstheme="minorHAnsi"/>
          <w:color w:val="1D2129"/>
          <w:shd w:val="clear" w:color="auto" w:fill="FFFFFF"/>
        </w:rPr>
        <w:t xml:space="preserve"> -</w:t>
      </w:r>
      <w:r>
        <w:rPr>
          <w:rFonts w:asciiTheme="minorHAnsi" w:hAnsiTheme="minorHAnsi" w:cstheme="minorHAnsi"/>
          <w:color w:val="1D2129"/>
          <w:shd w:val="clear" w:color="auto" w:fill="FFFFFF"/>
        </w:rPr>
        <w:t xml:space="preserve"> predavanje naše muzejske vodičkinje Zlatke</w:t>
      </w:r>
      <w:r w:rsidRPr="006F5FAE">
        <w:rPr>
          <w:rFonts w:asciiTheme="minorHAnsi" w:hAnsiTheme="minorHAnsi" w:cstheme="minorHAnsi"/>
          <w:color w:val="1D2129"/>
          <w:shd w:val="clear" w:color="auto" w:fill="FFFFFF"/>
        </w:rPr>
        <w:t xml:space="preserve"> Rodin o ženama u životima Antuna i Faust</w:t>
      </w:r>
      <w:r>
        <w:rPr>
          <w:rFonts w:asciiTheme="minorHAnsi" w:hAnsiTheme="minorHAnsi" w:cstheme="minorHAnsi"/>
          <w:color w:val="1D2129"/>
          <w:shd w:val="clear" w:color="auto" w:fill="FFFFFF"/>
        </w:rPr>
        <w:t>a Vrančića</w:t>
      </w:r>
      <w:r w:rsidRPr="00E23AD2">
        <w:rPr>
          <w:rFonts w:asciiTheme="minorHAnsi" w:hAnsiTheme="minorHAnsi" w:cstheme="minorHAnsi"/>
          <w:b/>
          <w:color w:val="1D2129"/>
          <w:shd w:val="clear" w:color="auto" w:fill="FFFFFF"/>
        </w:rPr>
        <w:t xml:space="preserve">, 06. </w:t>
      </w:r>
      <w:r w:rsidR="008A6E1A">
        <w:rPr>
          <w:rFonts w:asciiTheme="minorHAnsi" w:hAnsiTheme="minorHAnsi" w:cstheme="minorHAnsi"/>
          <w:b/>
          <w:color w:val="1D2129"/>
          <w:shd w:val="clear" w:color="auto" w:fill="FFFFFF"/>
        </w:rPr>
        <w:t>l</w:t>
      </w:r>
      <w:r w:rsidRPr="00E23AD2">
        <w:rPr>
          <w:rFonts w:asciiTheme="minorHAnsi" w:hAnsiTheme="minorHAnsi" w:cstheme="minorHAnsi"/>
          <w:b/>
          <w:color w:val="1D2129"/>
          <w:shd w:val="clear" w:color="auto" w:fill="FFFFFF"/>
        </w:rPr>
        <w:t>istopada</w:t>
      </w:r>
    </w:p>
    <w:p w:rsidR="00763FA2" w:rsidRDefault="00FA6508" w:rsidP="00763FA2">
      <w:pPr>
        <w:pStyle w:val="Odlomakpopisa"/>
        <w:numPr>
          <w:ilvl w:val="0"/>
          <w:numId w:val="6"/>
        </w:numPr>
        <w:rPr>
          <w:rStyle w:val="textexposedshow"/>
          <w:rFonts w:asciiTheme="minorHAnsi" w:hAnsiTheme="minorHAnsi" w:cstheme="minorHAnsi"/>
          <w:color w:val="1D2129"/>
        </w:rPr>
      </w:pPr>
      <w:r w:rsidRPr="00CA1BBC">
        <w:rPr>
          <w:b/>
        </w:rPr>
        <w:t>20. studenog</w:t>
      </w:r>
      <w:r>
        <w:t xml:space="preserve"> u </w:t>
      </w:r>
      <w:r w:rsidRPr="00FA6508">
        <w:t>Gradskoj knjižnici "Juraj Š</w:t>
      </w:r>
      <w:r>
        <w:t>ižgorić" u Šibeniku predstavili smo</w:t>
      </w:r>
      <w:r w:rsidRPr="00FA6508">
        <w:t xml:space="preserve"> zbornik radova sa </w:t>
      </w:r>
      <w:r>
        <w:t xml:space="preserve">Međunarodnog znanstvenog </w:t>
      </w:r>
      <w:r w:rsidRPr="00CA1BBC">
        <w:rPr>
          <w:i/>
        </w:rPr>
        <w:t xml:space="preserve">skupa Faust Vrančić i njegovodoba </w:t>
      </w:r>
      <w:r w:rsidRPr="00FA6508">
        <w:t>održanog</w:t>
      </w:r>
      <w:r w:rsidR="00D148E3">
        <w:t xml:space="preserve"> u rujnu</w:t>
      </w:r>
      <w:r w:rsidRPr="00FA6508">
        <w:t xml:space="preserve"> 2015. u povodu obilježavanja 400. obljetnice objavljivanja </w:t>
      </w:r>
      <w:r w:rsidRPr="00CA1BBC">
        <w:rPr>
          <w:i/>
        </w:rPr>
        <w:t>Machinaenovae/Novih strojeva</w:t>
      </w:r>
      <w:r w:rsidRPr="00FA6508">
        <w:t xml:space="preserve"> Fausta Vrančića. </w:t>
      </w:r>
      <w:r w:rsidRPr="00FA6508">
        <w:br/>
        <w:t>Memorijalni centar je organizator skupa i nakladnik zbornika uz veliku podršku i suradnju s dr. sc. Marijanom Borić iz Odsjeka za povijest prirodnih</w:t>
      </w:r>
      <w:r w:rsidRPr="00CA1BBC">
        <w:rPr>
          <w:rStyle w:val="textexposedshow"/>
          <w:rFonts w:asciiTheme="minorHAnsi" w:hAnsiTheme="minorHAnsi" w:cstheme="minorHAnsi"/>
          <w:color w:val="1D2129"/>
        </w:rPr>
        <w:t>i matematičkih znanosti Hrvatske akademije znanosti i umjetnosti. Urednici zbornika su Marijana Borić, Zrinka Blažević i Bojan Marotti. Izdavanje zbornika financijski su pomogli Ministarstvo znanosti i obrazovanja i Šibensko-kninska županija. Naklada: 500 komada.</w:t>
      </w:r>
    </w:p>
    <w:p w:rsidR="00763FA2" w:rsidRDefault="00FA6508" w:rsidP="00763FA2">
      <w:pPr>
        <w:pStyle w:val="Odlomakpopisa"/>
        <w:ind w:left="1211"/>
      </w:pPr>
      <w:r w:rsidRPr="00FA6508">
        <w:t>Promociji zbornika su prisustvovali šibenski biskup mons. Tomislav Rogić, predstavnici Grada Šibenika i Županije na čelu sa županom Goranom Paukom te brojni ugled</w:t>
      </w:r>
      <w:r w:rsidR="00763FA2">
        <w:t>nici iz Šibenika i županije.</w:t>
      </w:r>
    </w:p>
    <w:p w:rsidR="00861499" w:rsidRPr="00763FA2" w:rsidRDefault="00861499" w:rsidP="00763FA2">
      <w:pPr>
        <w:pStyle w:val="Odlomakpopisa"/>
        <w:ind w:left="1211"/>
        <w:rPr>
          <w:rFonts w:asciiTheme="minorHAnsi" w:hAnsiTheme="minorHAnsi" w:cstheme="minorHAnsi"/>
          <w:color w:val="1D2129"/>
        </w:rPr>
      </w:pPr>
      <w:r>
        <w:t>Ravnateljica Centra je ovom prilikom uručila zahvalnice</w:t>
      </w:r>
      <w:r>
        <w:rPr>
          <w:rFonts w:ascii="Helvetica" w:hAnsi="Helvetica" w:cs="Helvetica"/>
          <w:sz w:val="21"/>
          <w:szCs w:val="21"/>
        </w:rPr>
        <w:t xml:space="preserve"> za </w:t>
      </w:r>
      <w:r w:rsidRPr="00861499">
        <w:t>suradnju i poseban doprinos u popularizaciji i afirmaciji života i djela hrvatskog velikana Fausta Vrančića:</w:t>
      </w:r>
      <w:r w:rsidRPr="00861499">
        <w:br/>
      </w:r>
      <w:r w:rsidRPr="00861499">
        <w:rPr>
          <w:rStyle w:val="6qdm"/>
          <w:rFonts w:asciiTheme="minorHAnsi" w:hAnsiTheme="minorHAnsi" w:cstheme="minorHAnsi"/>
          <w:color w:val="1D2129"/>
        </w:rPr>
        <w:t>▪</w:t>
      </w:r>
      <w:r w:rsidRPr="00861499">
        <w:t>Šibenskoj biskupiji</w:t>
      </w:r>
      <w:r w:rsidRPr="00861499">
        <w:br/>
      </w:r>
      <w:r w:rsidRPr="00861499">
        <w:rPr>
          <w:rStyle w:val="6qdm"/>
          <w:rFonts w:asciiTheme="minorHAnsi" w:hAnsiTheme="minorHAnsi" w:cstheme="minorHAnsi"/>
          <w:color w:val="1D2129"/>
        </w:rPr>
        <w:t>▪</w:t>
      </w:r>
      <w:r w:rsidRPr="00861499">
        <w:t>Šibensko-kninskoj županiji</w:t>
      </w:r>
      <w:r w:rsidRPr="00861499">
        <w:br/>
      </w:r>
      <w:r w:rsidRPr="00861499">
        <w:rPr>
          <w:rStyle w:val="6qdm"/>
          <w:rFonts w:asciiTheme="minorHAnsi" w:hAnsiTheme="minorHAnsi" w:cstheme="minorHAnsi"/>
          <w:color w:val="1D2129"/>
        </w:rPr>
        <w:t>▪</w:t>
      </w:r>
      <w:r w:rsidRPr="00861499">
        <w:t>Gradu Šibeniku</w:t>
      </w:r>
      <w:r w:rsidRPr="00861499">
        <w:br/>
      </w:r>
      <w:r w:rsidRPr="00861499">
        <w:rPr>
          <w:rStyle w:val="6qdm"/>
          <w:rFonts w:asciiTheme="minorHAnsi" w:hAnsiTheme="minorHAnsi" w:cstheme="minorHAnsi"/>
          <w:color w:val="1D2129"/>
        </w:rPr>
        <w:t>▪</w:t>
      </w:r>
      <w:r w:rsidRPr="00861499">
        <w:t>Gradu Vodicama</w:t>
      </w:r>
      <w:r w:rsidRPr="00861499">
        <w:br/>
      </w:r>
      <w:r w:rsidRPr="00861499">
        <w:rPr>
          <w:rStyle w:val="6qdm"/>
          <w:rFonts w:asciiTheme="minorHAnsi" w:hAnsiTheme="minorHAnsi" w:cstheme="minorHAnsi"/>
          <w:color w:val="1D2129"/>
        </w:rPr>
        <w:t>▪</w:t>
      </w:r>
      <w:r w:rsidRPr="00861499">
        <w:rPr>
          <w:rStyle w:val="textexposedshow"/>
          <w:rFonts w:asciiTheme="minorHAnsi" w:hAnsiTheme="minorHAnsi" w:cstheme="minorHAnsi"/>
          <w:color w:val="1D2129"/>
        </w:rPr>
        <w:t>Gradskoj knjižnici "Juraj Šižgorić", Šibenik</w:t>
      </w:r>
      <w:r w:rsidRPr="00861499">
        <w:br/>
      </w:r>
      <w:r w:rsidRPr="00861499">
        <w:rPr>
          <w:rStyle w:val="6qdm"/>
          <w:rFonts w:asciiTheme="minorHAnsi" w:hAnsiTheme="minorHAnsi" w:cstheme="minorHAnsi"/>
          <w:color w:val="1D2129"/>
        </w:rPr>
        <w:t>▪</w:t>
      </w:r>
      <w:r w:rsidRPr="00861499">
        <w:rPr>
          <w:rStyle w:val="textexposedshow"/>
          <w:rFonts w:asciiTheme="minorHAnsi" w:hAnsiTheme="minorHAnsi" w:cstheme="minorHAnsi"/>
          <w:color w:val="1D2129"/>
        </w:rPr>
        <w:t>Hrvatskoj akademiji znanosti i umjetnosti</w:t>
      </w:r>
      <w:r w:rsidRPr="00861499">
        <w:br/>
      </w:r>
      <w:r w:rsidRPr="00861499">
        <w:rPr>
          <w:rStyle w:val="6qdm"/>
          <w:rFonts w:asciiTheme="minorHAnsi" w:hAnsiTheme="minorHAnsi" w:cstheme="minorHAnsi"/>
          <w:color w:val="1D2129"/>
        </w:rPr>
        <w:t>▪</w:t>
      </w:r>
      <w:r w:rsidRPr="00861499">
        <w:rPr>
          <w:rStyle w:val="textexposedshow"/>
          <w:rFonts w:asciiTheme="minorHAnsi" w:hAnsiTheme="minorHAnsi" w:cstheme="minorHAnsi"/>
          <w:color w:val="1D2129"/>
        </w:rPr>
        <w:t>Vladimiru Lučevu, dr. med.</w:t>
      </w:r>
      <w:r w:rsidRPr="00861499">
        <w:br/>
      </w:r>
      <w:r w:rsidRPr="00861499">
        <w:rPr>
          <w:rStyle w:val="6qdm"/>
          <w:rFonts w:asciiTheme="minorHAnsi" w:hAnsiTheme="minorHAnsi" w:cstheme="minorHAnsi"/>
          <w:color w:val="1D2129"/>
        </w:rPr>
        <w:t>▪</w:t>
      </w:r>
      <w:r w:rsidRPr="00861499">
        <w:rPr>
          <w:rStyle w:val="textexposedshow"/>
          <w:rFonts w:asciiTheme="minorHAnsi" w:hAnsiTheme="minorHAnsi" w:cstheme="minorHAnsi"/>
          <w:color w:val="1D2129"/>
        </w:rPr>
        <w:t>Ivanu Nimcu</w:t>
      </w:r>
      <w:r w:rsidRPr="00861499">
        <w:br/>
      </w:r>
      <w:r w:rsidRPr="00861499">
        <w:rPr>
          <w:rStyle w:val="6qdm"/>
          <w:rFonts w:asciiTheme="minorHAnsi" w:hAnsiTheme="minorHAnsi" w:cstheme="minorHAnsi"/>
          <w:color w:val="1D2129"/>
        </w:rPr>
        <w:t>▪</w:t>
      </w:r>
      <w:r w:rsidRPr="00861499">
        <w:rPr>
          <w:rStyle w:val="textexposedshow"/>
          <w:rFonts w:asciiTheme="minorHAnsi" w:hAnsiTheme="minorHAnsi" w:cstheme="minorHAnsi"/>
          <w:color w:val="1D2129"/>
        </w:rPr>
        <w:t>Udruzi "Otok", Prvić Luka</w:t>
      </w:r>
    </w:p>
    <w:p w:rsidR="00861499" w:rsidRPr="00861499" w:rsidRDefault="00861499" w:rsidP="00CA1BBC">
      <w:pPr>
        <w:ind w:left="503" w:firstLine="708"/>
      </w:pPr>
      <w:r w:rsidRPr="00861499">
        <w:t>Posebna nagrada dodijeljena je dr. sc. Marijani Borić.</w:t>
      </w:r>
    </w:p>
    <w:p w:rsidR="00861499" w:rsidRDefault="00861499" w:rsidP="00861499">
      <w:pPr>
        <w:pStyle w:val="StandardWeb"/>
        <w:shd w:val="clear" w:color="auto" w:fill="FFFFFF"/>
        <w:spacing w:before="0" w:beforeAutospacing="0" w:after="0" w:afterAutospacing="0"/>
        <w:ind w:left="1211"/>
        <w:rPr>
          <w:rFonts w:asciiTheme="minorHAnsi" w:hAnsiTheme="minorHAnsi" w:cstheme="minorHAnsi"/>
          <w:color w:val="1D2129"/>
        </w:rPr>
      </w:pPr>
    </w:p>
    <w:p w:rsidR="00861499" w:rsidRPr="00FA6508" w:rsidRDefault="00861499" w:rsidP="00861499">
      <w:pPr>
        <w:pStyle w:val="StandardWeb"/>
        <w:shd w:val="clear" w:color="auto" w:fill="FFFFFF"/>
        <w:spacing w:before="0" w:beforeAutospacing="0" w:after="0" w:afterAutospacing="0"/>
        <w:ind w:left="1211"/>
        <w:rPr>
          <w:rFonts w:asciiTheme="minorHAnsi" w:hAnsiTheme="minorHAnsi" w:cstheme="minorHAnsi"/>
          <w:color w:val="1D2129"/>
        </w:rPr>
      </w:pPr>
    </w:p>
    <w:p w:rsidR="00FA6508" w:rsidRPr="00FA6508" w:rsidRDefault="00861499" w:rsidP="00861499">
      <w:pPr>
        <w:pStyle w:val="StandardWeb"/>
        <w:shd w:val="clear" w:color="auto" w:fill="FFFFFF"/>
        <w:spacing w:before="90" w:beforeAutospacing="0" w:after="0" w:afterAutospacing="0"/>
        <w:ind w:left="1211"/>
        <w:rPr>
          <w:rFonts w:asciiTheme="minorHAnsi" w:hAnsiTheme="minorHAnsi" w:cstheme="minorHAnsi"/>
          <w:color w:val="1D2129"/>
        </w:rPr>
      </w:pPr>
      <w:r>
        <w:rPr>
          <w:noProof/>
        </w:rPr>
        <w:lastRenderedPageBreak/>
        <w:drawing>
          <wp:inline distT="0" distB="0" distL="0" distR="0">
            <wp:extent cx="4410075" cy="5162550"/>
            <wp:effectExtent l="19050" t="0" r="9525" b="0"/>
            <wp:docPr id="27" name="Slika 27" descr="Fotografija Memorijalni centar Faust VranÄiÄ Memorial Center Faust VranÄi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tografija Memorijalni centar Faust VranÄiÄ Memorial Center Faust VranÄiÄ."/>
                    <pic:cNvPicPr>
                      <a:picLocks noChangeAspect="1" noChangeArrowheads="1"/>
                    </pic:cNvPicPr>
                  </pic:nvPicPr>
                  <pic:blipFill>
                    <a:blip r:embed="rId16"/>
                    <a:srcRect/>
                    <a:stretch>
                      <a:fillRect/>
                    </a:stretch>
                  </pic:blipFill>
                  <pic:spPr bwMode="auto">
                    <a:xfrm>
                      <a:off x="0" y="0"/>
                      <a:ext cx="4410075" cy="5162550"/>
                    </a:xfrm>
                    <a:prstGeom prst="rect">
                      <a:avLst/>
                    </a:prstGeom>
                    <a:noFill/>
                    <a:ln w="9525">
                      <a:noFill/>
                      <a:miter lim="800000"/>
                      <a:headEnd/>
                      <a:tailEnd/>
                    </a:ln>
                  </pic:spPr>
                </pic:pic>
              </a:graphicData>
            </a:graphic>
          </wp:inline>
        </w:drawing>
      </w:r>
    </w:p>
    <w:p w:rsidR="00A55183" w:rsidRDefault="00D148E3" w:rsidP="00D148E3">
      <w:pPr>
        <w:tabs>
          <w:tab w:val="left" w:pos="1276"/>
        </w:tabs>
        <w:spacing w:after="0"/>
        <w:rPr>
          <w:rFonts w:asciiTheme="minorHAnsi" w:hAnsiTheme="minorHAnsi" w:cstheme="minorHAnsi"/>
          <w:noProof/>
          <w:sz w:val="22"/>
          <w:szCs w:val="22"/>
          <w:lang w:eastAsia="hr-HR"/>
        </w:rPr>
      </w:pPr>
      <w:r>
        <w:rPr>
          <w:rFonts w:asciiTheme="minorHAnsi" w:hAnsiTheme="minorHAnsi" w:cstheme="minorHAnsi"/>
          <w:noProof/>
          <w:sz w:val="22"/>
          <w:szCs w:val="22"/>
          <w:lang w:eastAsia="hr-HR"/>
        </w:rPr>
        <w:tab/>
      </w:r>
      <w:r w:rsidR="00A55183">
        <w:rPr>
          <w:rFonts w:asciiTheme="minorHAnsi" w:hAnsiTheme="minorHAnsi" w:cstheme="minorHAnsi"/>
          <w:noProof/>
          <w:sz w:val="22"/>
          <w:szCs w:val="22"/>
          <w:lang w:eastAsia="hr-HR"/>
        </w:rPr>
        <w:t xml:space="preserve">20. studeni 2018. </w:t>
      </w:r>
      <w:r w:rsidR="007F233B" w:rsidRPr="007F233B">
        <w:rPr>
          <w:rFonts w:asciiTheme="minorHAnsi" w:hAnsiTheme="minorHAnsi" w:cstheme="minorHAnsi"/>
          <w:noProof/>
          <w:sz w:val="22"/>
          <w:szCs w:val="22"/>
          <w:lang w:eastAsia="hr-HR"/>
        </w:rPr>
        <w:t>U društvu s biskup</w:t>
      </w:r>
      <w:r w:rsidR="008717F1">
        <w:rPr>
          <w:rFonts w:asciiTheme="minorHAnsi" w:hAnsiTheme="minorHAnsi" w:cstheme="minorHAnsi"/>
          <w:noProof/>
          <w:sz w:val="22"/>
          <w:szCs w:val="22"/>
          <w:lang w:eastAsia="hr-HR"/>
        </w:rPr>
        <w:t>o</w:t>
      </w:r>
      <w:r w:rsidR="007F233B" w:rsidRPr="007F233B">
        <w:rPr>
          <w:rFonts w:asciiTheme="minorHAnsi" w:hAnsiTheme="minorHAnsi" w:cstheme="minorHAnsi"/>
          <w:noProof/>
          <w:sz w:val="22"/>
          <w:szCs w:val="22"/>
          <w:lang w:eastAsia="hr-HR"/>
        </w:rPr>
        <w:t xml:space="preserve">m Tomislavom Rogićem </w:t>
      </w:r>
    </w:p>
    <w:p w:rsidR="00861499" w:rsidRPr="00A55183" w:rsidRDefault="00A55183" w:rsidP="00D148E3">
      <w:pPr>
        <w:tabs>
          <w:tab w:val="left" w:pos="1276"/>
        </w:tabs>
        <w:spacing w:after="0"/>
        <w:rPr>
          <w:rFonts w:asciiTheme="minorHAnsi" w:hAnsiTheme="minorHAnsi" w:cstheme="minorHAnsi"/>
          <w:noProof/>
          <w:sz w:val="22"/>
          <w:szCs w:val="22"/>
          <w:lang w:eastAsia="hr-HR"/>
        </w:rPr>
      </w:pPr>
      <w:r>
        <w:rPr>
          <w:rFonts w:asciiTheme="minorHAnsi" w:hAnsiTheme="minorHAnsi" w:cstheme="minorHAnsi"/>
          <w:noProof/>
          <w:sz w:val="22"/>
          <w:szCs w:val="22"/>
          <w:lang w:eastAsia="hr-HR"/>
        </w:rPr>
        <w:tab/>
      </w:r>
      <w:r w:rsidR="007F233B" w:rsidRPr="007F233B">
        <w:rPr>
          <w:rFonts w:asciiTheme="minorHAnsi" w:hAnsiTheme="minorHAnsi" w:cstheme="minorHAnsi"/>
          <w:noProof/>
          <w:sz w:val="22"/>
          <w:szCs w:val="22"/>
          <w:lang w:eastAsia="hr-HR"/>
        </w:rPr>
        <w:t>na predstavljanjuZbornika radova</w:t>
      </w:r>
      <w:r w:rsidR="007F233B" w:rsidRPr="00AC20CE">
        <w:rPr>
          <w:rFonts w:asciiTheme="minorHAnsi" w:hAnsiTheme="minorHAnsi" w:cstheme="minorHAnsi"/>
          <w:i/>
          <w:noProof/>
          <w:sz w:val="22"/>
          <w:szCs w:val="22"/>
          <w:lang w:eastAsia="hr-HR"/>
        </w:rPr>
        <w:t>Faust Vrančić i njegovo doba</w:t>
      </w:r>
      <w:r w:rsidR="007F233B" w:rsidRPr="007F233B">
        <w:rPr>
          <w:rFonts w:asciiTheme="minorHAnsi" w:hAnsiTheme="minorHAnsi" w:cstheme="minorHAnsi"/>
          <w:noProof/>
          <w:sz w:val="22"/>
          <w:szCs w:val="22"/>
          <w:lang w:eastAsia="hr-HR"/>
        </w:rPr>
        <w:tab/>
      </w:r>
      <w:r w:rsidR="007F233B">
        <w:rPr>
          <w:noProof/>
          <w:lang w:eastAsia="hr-HR"/>
        </w:rPr>
        <w:tab/>
      </w:r>
    </w:p>
    <w:p w:rsidR="00861499" w:rsidRDefault="00861499" w:rsidP="00EA763B">
      <w:pPr>
        <w:spacing w:after="0"/>
        <w:rPr>
          <w:noProof/>
          <w:lang w:eastAsia="hr-HR"/>
        </w:rPr>
      </w:pPr>
    </w:p>
    <w:p w:rsidR="00861499" w:rsidRDefault="00861499" w:rsidP="00EA763B">
      <w:pPr>
        <w:spacing w:after="0"/>
        <w:rPr>
          <w:noProof/>
          <w:lang w:eastAsia="hr-HR"/>
        </w:rPr>
      </w:pPr>
      <w:r>
        <w:rPr>
          <w:noProof/>
          <w:lang w:eastAsia="hr-HR"/>
        </w:rPr>
        <w:lastRenderedPageBreak/>
        <w:drawing>
          <wp:inline distT="0" distB="0" distL="0" distR="0">
            <wp:extent cx="5800518" cy="8410575"/>
            <wp:effectExtent l="19050" t="0" r="0" b="0"/>
            <wp:docPr id="33" name="Slika 33" descr="Fotografija Memorijalni centar Faust VranÄiÄ Memorial Center Faust VranÄi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tografija Memorijalni centar Faust VranÄiÄ Memorial Center Faust VranÄiÄ."/>
                    <pic:cNvPicPr>
                      <a:picLocks noChangeAspect="1" noChangeArrowheads="1"/>
                    </pic:cNvPicPr>
                  </pic:nvPicPr>
                  <pic:blipFill>
                    <a:blip r:embed="rId17"/>
                    <a:srcRect/>
                    <a:stretch>
                      <a:fillRect/>
                    </a:stretch>
                  </pic:blipFill>
                  <pic:spPr bwMode="auto">
                    <a:xfrm>
                      <a:off x="0" y="0"/>
                      <a:ext cx="5800518" cy="8410575"/>
                    </a:xfrm>
                    <a:prstGeom prst="rect">
                      <a:avLst/>
                    </a:prstGeom>
                    <a:noFill/>
                    <a:ln w="9525">
                      <a:noFill/>
                      <a:miter lim="800000"/>
                      <a:headEnd/>
                      <a:tailEnd/>
                    </a:ln>
                  </pic:spPr>
                </pic:pic>
              </a:graphicData>
            </a:graphic>
          </wp:inline>
        </w:drawing>
      </w:r>
    </w:p>
    <w:p w:rsidR="004F5068" w:rsidRDefault="004F5068" w:rsidP="00EA763B">
      <w:pPr>
        <w:spacing w:after="0"/>
        <w:rPr>
          <w:rFonts w:asciiTheme="minorHAnsi" w:hAnsiTheme="minorHAnsi" w:cstheme="minorHAnsi"/>
          <w:color w:val="1D2129"/>
          <w:shd w:val="clear" w:color="auto" w:fill="FFFFFF"/>
        </w:rPr>
      </w:pPr>
      <w:r>
        <w:rPr>
          <w:noProof/>
          <w:lang w:eastAsia="hr-HR"/>
        </w:rPr>
        <w:lastRenderedPageBreak/>
        <w:drawing>
          <wp:inline distT="0" distB="0" distL="0" distR="0">
            <wp:extent cx="5800822" cy="8372475"/>
            <wp:effectExtent l="19050" t="0" r="9428" b="0"/>
            <wp:docPr id="18" name="Slika 18" descr="Fotografija Memorijalni centar Faust VranÄiÄ Memorial Center Faust VranÄi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grafija Memorijalni centar Faust VranÄiÄ Memorial Center Faust VranÄiÄ."/>
                    <pic:cNvPicPr>
                      <a:picLocks noChangeAspect="1" noChangeArrowheads="1"/>
                    </pic:cNvPicPr>
                  </pic:nvPicPr>
                  <pic:blipFill>
                    <a:blip r:embed="rId18"/>
                    <a:srcRect/>
                    <a:stretch>
                      <a:fillRect/>
                    </a:stretch>
                  </pic:blipFill>
                  <pic:spPr bwMode="auto">
                    <a:xfrm>
                      <a:off x="0" y="0"/>
                      <a:ext cx="5807692" cy="8382390"/>
                    </a:xfrm>
                    <a:prstGeom prst="rect">
                      <a:avLst/>
                    </a:prstGeom>
                    <a:noFill/>
                    <a:ln w="9525">
                      <a:noFill/>
                      <a:miter lim="800000"/>
                      <a:headEnd/>
                      <a:tailEnd/>
                    </a:ln>
                  </pic:spPr>
                </pic:pic>
              </a:graphicData>
            </a:graphic>
          </wp:inline>
        </w:drawing>
      </w:r>
    </w:p>
    <w:p w:rsidR="004F5068" w:rsidRDefault="004F5068" w:rsidP="00EA763B">
      <w:pPr>
        <w:spacing w:after="0"/>
        <w:rPr>
          <w:rFonts w:asciiTheme="minorHAnsi" w:hAnsiTheme="minorHAnsi" w:cstheme="minorHAnsi"/>
          <w:color w:val="1D2129"/>
          <w:shd w:val="clear" w:color="auto" w:fill="FFFFFF"/>
        </w:rPr>
      </w:pPr>
    </w:p>
    <w:p w:rsidR="004F5068" w:rsidRDefault="004F5068" w:rsidP="00EA763B">
      <w:pPr>
        <w:spacing w:after="0"/>
        <w:rPr>
          <w:rFonts w:asciiTheme="minorHAnsi" w:hAnsiTheme="minorHAnsi" w:cstheme="minorHAnsi"/>
          <w:color w:val="1D2129"/>
          <w:shd w:val="clear" w:color="auto" w:fill="FFFFFF"/>
        </w:rPr>
      </w:pPr>
    </w:p>
    <w:p w:rsidR="00F265C4" w:rsidRDefault="00F265C4" w:rsidP="00EA763B">
      <w:pPr>
        <w:spacing w:after="0"/>
        <w:rPr>
          <w:rFonts w:asciiTheme="minorHAnsi" w:hAnsiTheme="minorHAnsi" w:cstheme="minorHAnsi"/>
          <w:color w:val="1D2129"/>
          <w:shd w:val="clear" w:color="auto" w:fill="FFFFFF"/>
        </w:rPr>
      </w:pPr>
      <w:r>
        <w:rPr>
          <w:rFonts w:asciiTheme="minorHAnsi" w:hAnsiTheme="minorHAnsi" w:cstheme="minorHAnsi"/>
          <w:color w:val="1D2129"/>
          <w:shd w:val="clear" w:color="auto" w:fill="FFFFFF"/>
        </w:rPr>
        <w:lastRenderedPageBreak/>
        <w:t>7. RAZNO</w:t>
      </w:r>
    </w:p>
    <w:p w:rsidR="0022188A" w:rsidRDefault="0022188A" w:rsidP="00EA763B">
      <w:pPr>
        <w:spacing w:after="0"/>
        <w:rPr>
          <w:rFonts w:asciiTheme="minorHAnsi" w:hAnsiTheme="minorHAnsi" w:cstheme="minorHAnsi"/>
          <w:color w:val="1D2129"/>
          <w:shd w:val="clear" w:color="auto" w:fill="FFFFFF"/>
        </w:rPr>
      </w:pPr>
    </w:p>
    <w:p w:rsidR="0022188A" w:rsidRDefault="00B53A98" w:rsidP="00445496">
      <w:pPr>
        <w:rPr>
          <w:shd w:val="clear" w:color="auto" w:fill="FFFFFF"/>
        </w:rPr>
      </w:pPr>
      <w:r>
        <w:rPr>
          <w:shd w:val="clear" w:color="auto" w:fill="FFFFFF"/>
        </w:rPr>
        <w:t xml:space="preserve">Poznati britanski bloger sa adresom na otoku Hvaru, Paul Bradbury je na svom portalu </w:t>
      </w:r>
      <w:r w:rsidRPr="00DD4264">
        <w:rPr>
          <w:b/>
          <w:shd w:val="clear" w:color="auto" w:fill="FFFFFF"/>
        </w:rPr>
        <w:t>Total Croatia News</w:t>
      </w:r>
      <w:r w:rsidRPr="008728B5">
        <w:rPr>
          <w:b/>
          <w:shd w:val="clear" w:color="auto" w:fill="FFFFFF"/>
        </w:rPr>
        <w:t>10. siječnja</w:t>
      </w:r>
      <w:r>
        <w:rPr>
          <w:shd w:val="clear" w:color="auto" w:fill="FFFFFF"/>
        </w:rPr>
        <w:t xml:space="preserve"> objavio članak po nazivom </w:t>
      </w:r>
      <w:r w:rsidRPr="00DD4264">
        <w:rPr>
          <w:i/>
          <w:shd w:val="clear" w:color="auto" w:fill="FFFFFF"/>
        </w:rPr>
        <w:t>Šibenik: 25 stvari koje morate znati o UNESCO-vom gradu s</w:t>
      </w:r>
      <w:r w:rsidR="0099203C">
        <w:rPr>
          <w:i/>
          <w:shd w:val="clear" w:color="auto" w:fill="FFFFFF"/>
        </w:rPr>
        <w:t xml:space="preserve"> tvrđavama</w:t>
      </w:r>
      <w:r>
        <w:rPr>
          <w:shd w:val="clear" w:color="auto" w:fill="FFFFFF"/>
        </w:rPr>
        <w:t>. Među koje je u</w:t>
      </w:r>
      <w:r w:rsidR="003F73E1">
        <w:rPr>
          <w:shd w:val="clear" w:color="auto" w:fill="FFFFFF"/>
        </w:rPr>
        <w:t>vrstio i Fausta Vrančića i naš M</w:t>
      </w:r>
      <w:r>
        <w:rPr>
          <w:shd w:val="clear" w:color="auto" w:fill="FFFFFF"/>
        </w:rPr>
        <w:t xml:space="preserve">emorijalni centar. Članak možete pročitati na linku </w:t>
      </w:r>
      <w:hyperlink r:id="rId19" w:history="1">
        <w:r w:rsidR="00157656" w:rsidRPr="002831AF">
          <w:rPr>
            <w:rStyle w:val="Hiperveza"/>
            <w:rFonts w:asciiTheme="minorHAnsi" w:hAnsiTheme="minorHAnsi" w:cstheme="minorHAnsi"/>
            <w:shd w:val="clear" w:color="auto" w:fill="FFFFFF"/>
          </w:rPr>
          <w:t>www.total-croatia-news.com/25-things-to-know-about-croatia/24345-sibenik-25-things-to-know-about-croatia-s-unesco-fortress-city</w:t>
        </w:r>
      </w:hyperlink>
      <w:r w:rsidR="00157656">
        <w:rPr>
          <w:shd w:val="clear" w:color="auto" w:fill="FFFFFF"/>
        </w:rPr>
        <w:t>.</w:t>
      </w:r>
    </w:p>
    <w:p w:rsidR="00157656" w:rsidRDefault="00157656" w:rsidP="00445496">
      <w:pPr>
        <w:rPr>
          <w:shd w:val="clear" w:color="auto" w:fill="FFFFFF"/>
        </w:rPr>
      </w:pPr>
      <w:r>
        <w:rPr>
          <w:shd w:val="clear" w:color="auto" w:fill="FFFFFF"/>
        </w:rPr>
        <w:t xml:space="preserve">Ravnateljica je surađivala sa Leksikografskim zavodom Miroslava Krleže u izradi teksta o Memorijalnom centru za </w:t>
      </w:r>
      <w:r w:rsidR="001E7CF8">
        <w:rPr>
          <w:shd w:val="clear" w:color="auto" w:fill="FFFFFF"/>
        </w:rPr>
        <w:t>H</w:t>
      </w:r>
      <w:r>
        <w:rPr>
          <w:shd w:val="clear" w:color="auto" w:fill="FFFFFF"/>
        </w:rPr>
        <w:t>rvatsku tehničku enciklopediju.</w:t>
      </w:r>
      <w:r w:rsidR="001E7CF8">
        <w:rPr>
          <w:shd w:val="clear" w:color="auto" w:fill="FFFFFF"/>
        </w:rPr>
        <w:t xml:space="preserve"> Tekst možete pročitati na linku: </w:t>
      </w:r>
      <w:hyperlink r:id="rId20" w:history="1">
        <w:r w:rsidR="001E7CF8" w:rsidRPr="002831AF">
          <w:rPr>
            <w:rStyle w:val="Hiperveza"/>
            <w:rFonts w:asciiTheme="minorHAnsi" w:hAnsiTheme="minorHAnsi" w:cstheme="minorHAnsi"/>
            <w:shd w:val="clear" w:color="auto" w:fill="FFFFFF"/>
          </w:rPr>
          <w:t>http://tehnika.lzmk.hr/memorijalni-centar-faust-vrancic</w:t>
        </w:r>
      </w:hyperlink>
      <w:r w:rsidR="001E7CF8">
        <w:rPr>
          <w:shd w:val="clear" w:color="auto" w:fill="FFFFFF"/>
        </w:rPr>
        <w:t>.</w:t>
      </w:r>
    </w:p>
    <w:p w:rsidR="001E7CF8" w:rsidRDefault="001E7CF8" w:rsidP="00445496">
      <w:pPr>
        <w:rPr>
          <w:shd w:val="clear" w:color="auto" w:fill="FFFFFF"/>
        </w:rPr>
      </w:pPr>
      <w:r>
        <w:rPr>
          <w:shd w:val="clear" w:color="auto" w:fill="FFFFFF"/>
        </w:rPr>
        <w:t xml:space="preserve">Na zamolbu voditeljice projekta Upoznajmo hrvatsku znanstvenu baštinu, dr. sc. Marijane Borić, dana je pismena preporuka Zakladi HAZU-a za sufinanciranje izložbe </w:t>
      </w:r>
      <w:r w:rsidR="00446C1F">
        <w:rPr>
          <w:shd w:val="clear" w:color="auto" w:fill="FFFFFF"/>
        </w:rPr>
        <w:t>o F</w:t>
      </w:r>
      <w:r>
        <w:rPr>
          <w:shd w:val="clear" w:color="auto" w:fill="FFFFFF"/>
        </w:rPr>
        <w:t>austu Vrančiću u Rimu u organi</w:t>
      </w:r>
      <w:r w:rsidR="005C67E7">
        <w:rPr>
          <w:shd w:val="clear" w:color="auto" w:fill="FFFFFF"/>
        </w:rPr>
        <w:t>zaciji H</w:t>
      </w:r>
      <w:r w:rsidR="003A020E">
        <w:rPr>
          <w:shd w:val="clear" w:color="auto" w:fill="FFFFFF"/>
        </w:rPr>
        <w:t>rvatskog veleposlanstva pri Svetoj Stolici.</w:t>
      </w:r>
    </w:p>
    <w:p w:rsidR="00446C1F" w:rsidRPr="008F35C0" w:rsidRDefault="00446C1F" w:rsidP="00445496">
      <w:pPr>
        <w:rPr>
          <w:i/>
          <w:shd w:val="clear" w:color="auto" w:fill="FFFFFF"/>
        </w:rPr>
      </w:pPr>
      <w:r>
        <w:rPr>
          <w:shd w:val="clear" w:color="auto" w:fill="FFFFFF"/>
        </w:rPr>
        <w:t xml:space="preserve">Ravnateljica je sudjelovala na radionici u organizaciji i prostorijama Razvojne agencije Šibensko-kninske županije, </w:t>
      </w:r>
      <w:r w:rsidRPr="008728B5">
        <w:rPr>
          <w:b/>
          <w:shd w:val="clear" w:color="auto" w:fill="FFFFFF"/>
        </w:rPr>
        <w:t>08. veljače</w:t>
      </w:r>
      <w:r>
        <w:rPr>
          <w:shd w:val="clear" w:color="auto" w:fill="FFFFFF"/>
        </w:rPr>
        <w:t xml:space="preserve"> na </w:t>
      </w:r>
      <w:r w:rsidRPr="008F35C0">
        <w:rPr>
          <w:shd w:val="clear" w:color="auto" w:fill="FFFFFF"/>
        </w:rPr>
        <w:t>temu</w:t>
      </w:r>
      <w:r w:rsidR="008F35C0">
        <w:rPr>
          <w:shd w:val="clear" w:color="auto" w:fill="FFFFFF"/>
        </w:rPr>
        <w:t>:</w:t>
      </w:r>
      <w:r w:rsidRPr="008F35C0">
        <w:rPr>
          <w:i/>
          <w:shd w:val="clear" w:color="auto" w:fill="FFFFFF"/>
        </w:rPr>
        <w:t xml:space="preserve"> Predstavljanje indikativnog plana objave natječaja za 2018. godinu.</w:t>
      </w:r>
    </w:p>
    <w:p w:rsidR="00446C1F" w:rsidRDefault="00446C1F" w:rsidP="00445496">
      <w:pPr>
        <w:rPr>
          <w:shd w:val="clear" w:color="auto" w:fill="FFFFFF"/>
        </w:rPr>
      </w:pPr>
      <w:r>
        <w:rPr>
          <w:shd w:val="clear" w:color="auto" w:fill="FFFFFF"/>
        </w:rPr>
        <w:t>Inicirana je suradnja sa Muzejom betinske drvene brodogradnje u vidu osmišljavanja izletničkog programa kroz posjet dvaju muzeja na dva otoka: Murter i Prvić. U osmišljavanje je aktivno uključen i privatni sektor tj. vl</w:t>
      </w:r>
      <w:r w:rsidR="00197FA4">
        <w:rPr>
          <w:shd w:val="clear" w:color="auto" w:fill="FFFFFF"/>
        </w:rPr>
        <w:t>a</w:t>
      </w:r>
      <w:r>
        <w:rPr>
          <w:shd w:val="clear" w:color="auto" w:fill="FFFFFF"/>
        </w:rPr>
        <w:t>sni</w:t>
      </w:r>
      <w:r w:rsidR="00DD4264">
        <w:rPr>
          <w:shd w:val="clear" w:color="auto" w:fill="FFFFFF"/>
        </w:rPr>
        <w:t>k</w:t>
      </w:r>
      <w:r>
        <w:rPr>
          <w:shd w:val="clear" w:color="auto" w:fill="FFFFFF"/>
        </w:rPr>
        <w:t xml:space="preserve"> brodic</w:t>
      </w:r>
      <w:r w:rsidR="00DD4264">
        <w:rPr>
          <w:shd w:val="clear" w:color="auto" w:fill="FFFFFF"/>
        </w:rPr>
        <w:t>e</w:t>
      </w:r>
      <w:r w:rsidR="00197FA4">
        <w:rPr>
          <w:shd w:val="clear" w:color="auto" w:fill="FFFFFF"/>
        </w:rPr>
        <w:t xml:space="preserve">. Prijava na natječaj Ministarstva turizma. </w:t>
      </w:r>
    </w:p>
    <w:p w:rsidR="00647714" w:rsidRDefault="00647714" w:rsidP="00445496">
      <w:pPr>
        <w:rPr>
          <w:lang w:eastAsia="hr-HR"/>
        </w:rPr>
      </w:pPr>
      <w:r>
        <w:rPr>
          <w:lang w:eastAsia="hr-HR"/>
        </w:rPr>
        <w:t xml:space="preserve">Ravnateljica je prisustvovala konferenciji </w:t>
      </w:r>
      <w:r w:rsidRPr="003F73E1">
        <w:rPr>
          <w:i/>
          <w:lang w:eastAsia="hr-HR"/>
        </w:rPr>
        <w:t>Revitalizacija kulturne baštine sredstvima EU fondova</w:t>
      </w:r>
      <w:r>
        <w:rPr>
          <w:lang w:eastAsia="hr-HR"/>
        </w:rPr>
        <w:t xml:space="preserve">koja se održala </w:t>
      </w:r>
      <w:r w:rsidRPr="008728B5">
        <w:rPr>
          <w:b/>
          <w:lang w:eastAsia="hr-HR"/>
        </w:rPr>
        <w:t>10. svibnja</w:t>
      </w:r>
      <w:r>
        <w:rPr>
          <w:lang w:eastAsia="hr-HR"/>
        </w:rPr>
        <w:t xml:space="preserve"> na Tvrđavi sv. Mihovila u organizaciji Tvrđave kulture, Grada Šibenika i Europe Direct centra u Šibeniku. Poseban gost konferencije je bio gosp. Branko Baričević, voditelj Predstavništva europske komisije u Hrvatskoj.</w:t>
      </w:r>
    </w:p>
    <w:p w:rsidR="00D148E3" w:rsidRDefault="008F35C0" w:rsidP="00D148E3">
      <w:pPr>
        <w:rPr>
          <w:lang w:eastAsia="hr-HR"/>
        </w:rPr>
      </w:pPr>
      <w:r w:rsidRPr="008F35C0">
        <w:rPr>
          <w:lang w:eastAsia="hr-HR"/>
        </w:rPr>
        <w:t xml:space="preserve">Na svečanoj sjednici Županijske skupštine povodom Dana Šibensko-kninske županije </w:t>
      </w:r>
      <w:r w:rsidRPr="008728B5">
        <w:rPr>
          <w:b/>
          <w:lang w:eastAsia="hr-HR"/>
        </w:rPr>
        <w:t>17.svibnja</w:t>
      </w:r>
      <w:r w:rsidRPr="008F35C0">
        <w:rPr>
          <w:lang w:eastAsia="hr-HR"/>
        </w:rPr>
        <w:t xml:space="preserve"> u šibenskom kazalištu ravnateljici Memorijalnog centra "Faust Vrančić" uručena je plaketa. Centar je dobio plaketu zbog iznimnog doprinosa promociji kulturne baštine a posebno znanstvenog naslijeđa glasovitog Šibenčanina Fausta Vrančića. U šest godina rada Centar je obilježio dvije značajne obljetnice: 400. godinu od tiskanja Vrančićeva kapitalnog djela Machinaenovae organizacijom Međunarodnog znanstvenog skupa </w:t>
      </w:r>
      <w:r w:rsidRPr="008F35C0">
        <w:rPr>
          <w:i/>
          <w:lang w:eastAsia="hr-HR"/>
        </w:rPr>
        <w:t>Faust Vrančić injegovo doba</w:t>
      </w:r>
      <w:r w:rsidRPr="008F35C0">
        <w:rPr>
          <w:lang w:eastAsia="hr-HR"/>
        </w:rPr>
        <w:t xml:space="preserve"> pod pokroviteljstvom HAZU-a, koji se održao u rujnu 2015.</w:t>
      </w:r>
      <w:r w:rsidR="0099203C">
        <w:rPr>
          <w:lang w:eastAsia="hr-HR"/>
        </w:rPr>
        <w:t xml:space="preserve"> godine.</w:t>
      </w:r>
      <w:r w:rsidRPr="008F35C0">
        <w:rPr>
          <w:lang w:eastAsia="hr-HR"/>
        </w:rPr>
        <w:t xml:space="preserve">  U 2017. godini obilježena je 400. obljetnica smrti F</w:t>
      </w:r>
      <w:r w:rsidR="006968D1">
        <w:rPr>
          <w:lang w:eastAsia="hr-HR"/>
        </w:rPr>
        <w:t>austa</w:t>
      </w:r>
      <w:r w:rsidRPr="008F35C0">
        <w:rPr>
          <w:lang w:eastAsia="hr-HR"/>
        </w:rPr>
        <w:t xml:space="preserve"> Vrančića popularno-znanstvenom tribinom održanom u svibnju u Centru. Centar surađuje sa akademskom i sveučilišnom zajednicom te sa nizom n</w:t>
      </w:r>
      <w:r w:rsidR="0099203C">
        <w:rPr>
          <w:lang w:eastAsia="hr-HR"/>
        </w:rPr>
        <w:t>acionalnih i lokalnih</w:t>
      </w:r>
      <w:r w:rsidRPr="008F35C0">
        <w:rPr>
          <w:lang w:eastAsia="hr-HR"/>
        </w:rPr>
        <w:t xml:space="preserve"> institucija na promociji i popularizaciji dostignuća i života Fausta Vrančića.</w:t>
      </w:r>
    </w:p>
    <w:p w:rsidR="008F35C0" w:rsidRDefault="008F35C0" w:rsidP="00D148E3">
      <w:pPr>
        <w:rPr>
          <w:lang w:eastAsia="hr-HR"/>
        </w:rPr>
      </w:pPr>
      <w:r w:rsidRPr="008F35C0">
        <w:rPr>
          <w:lang w:eastAsia="hr-HR"/>
        </w:rPr>
        <w:t xml:space="preserve">Vrijedno je spomenuti da je na sjednici uručen i Grb županije dr.sc. Marijani Borić, znanstvenoj suradnici u HAZU i voditeljici projekta Upoznajmo hrvatsku znanstvenu baštinu </w:t>
      </w:r>
      <w:r w:rsidRPr="008F35C0">
        <w:rPr>
          <w:lang w:eastAsia="hr-HR"/>
        </w:rPr>
        <w:lastRenderedPageBreak/>
        <w:t>za popularizaciju i afirmaciju Faustovog lika i djela. Centar je partner na projektu od samih početaka i surađuje sa dr.sc. Borić na promicanju Vr</w:t>
      </w:r>
      <w:r w:rsidR="0011343A">
        <w:rPr>
          <w:lang w:eastAsia="hr-HR"/>
        </w:rPr>
        <w:t xml:space="preserve">ančića kao i na poticanju novih </w:t>
      </w:r>
      <w:r w:rsidRPr="008F35C0">
        <w:rPr>
          <w:lang w:eastAsia="hr-HR"/>
        </w:rPr>
        <w:t>istraživanja i otkrivanju nepoznanica o liku i djelu ovog znamenitog Hrvata europskog glasa.</w:t>
      </w:r>
    </w:p>
    <w:p w:rsidR="006E059A" w:rsidRDefault="00274A34" w:rsidP="00D148E3">
      <w:pPr>
        <w:rPr>
          <w:lang w:eastAsia="hr-HR"/>
        </w:rPr>
      </w:pPr>
      <w:r>
        <w:rPr>
          <w:lang w:eastAsia="hr-HR"/>
        </w:rPr>
        <w:t>Posebno nas se dojmioiscrpan prikaz Veronike iz Češke koja je na portalu</w:t>
      </w:r>
      <w:hyperlink r:id="rId21" w:history="1">
        <w:r w:rsidRPr="008D71FE">
          <w:rPr>
            <w:rStyle w:val="Hiperveza"/>
            <w:lang w:eastAsia="hr-HR"/>
          </w:rPr>
          <w:t>www.travelgeekery.com</w:t>
        </w:r>
      </w:hyperlink>
      <w:r w:rsidRPr="00274A34">
        <w:rPr>
          <w:b/>
          <w:lang w:eastAsia="hr-HR"/>
        </w:rPr>
        <w:t xml:space="preserve">05. </w:t>
      </w:r>
      <w:r w:rsidR="00AC20CE">
        <w:rPr>
          <w:b/>
          <w:lang w:eastAsia="hr-HR"/>
        </w:rPr>
        <w:t>s</w:t>
      </w:r>
      <w:r w:rsidRPr="00274A34">
        <w:rPr>
          <w:b/>
          <w:lang w:eastAsia="hr-HR"/>
        </w:rPr>
        <w:t>rpnja</w:t>
      </w:r>
      <w:r w:rsidR="00AC20CE">
        <w:rPr>
          <w:lang w:eastAsia="hr-HR"/>
        </w:rPr>
        <w:t>navela</w:t>
      </w:r>
      <w:r>
        <w:rPr>
          <w:lang w:eastAsia="hr-HR"/>
        </w:rPr>
        <w:t xml:space="preserve"> i opisala sve atrakcije, zanimljivosti i mjesta vrijedna posjeta te aktivnosti koje se nude turistima u našoj Županiji. Veronika je sa svojim kolegama boravila u našoj Županiji kra</w:t>
      </w:r>
      <w:r w:rsidR="00AC20CE">
        <w:rPr>
          <w:lang w:eastAsia="hr-HR"/>
        </w:rPr>
        <w:t>jem svibnja u organizaciji HTZ-a i češkog predstavništva.</w:t>
      </w:r>
    </w:p>
    <w:p w:rsidR="008728B5" w:rsidRPr="008728B5" w:rsidRDefault="00D148E3" w:rsidP="008E2355">
      <w:pPr>
        <w:rPr>
          <w:lang w:eastAsia="hr-HR"/>
        </w:rPr>
      </w:pPr>
      <w:r>
        <w:rPr>
          <w:lang w:eastAsia="hr-HR"/>
        </w:rPr>
        <w:t xml:space="preserve">Ravnateljica je pohađala edukaciju u organizaciji Državne škole za javnu upravu: Menađment u javnoj upravi i Poslovno upravljanje. Edukacija se održala </w:t>
      </w:r>
      <w:r w:rsidRPr="008728B5">
        <w:rPr>
          <w:b/>
          <w:lang w:eastAsia="hr-HR"/>
        </w:rPr>
        <w:t>10. srpnja</w:t>
      </w:r>
      <w:r>
        <w:rPr>
          <w:lang w:eastAsia="hr-HR"/>
        </w:rPr>
        <w:t xml:space="preserve"> u Šibeniku.</w:t>
      </w:r>
    </w:p>
    <w:p w:rsidR="006968D1" w:rsidRPr="00CA1BBC" w:rsidRDefault="006968D1" w:rsidP="00EA763B">
      <w:pPr>
        <w:spacing w:after="0"/>
        <w:rPr>
          <w:rFonts w:asciiTheme="minorHAnsi" w:hAnsiTheme="minorHAnsi" w:cstheme="minorHAnsi"/>
        </w:rPr>
      </w:pPr>
      <w:r>
        <w:rPr>
          <w:rFonts w:asciiTheme="minorHAnsi" w:hAnsiTheme="minorHAnsi" w:cstheme="minorHAnsi"/>
          <w:noProof/>
          <w:lang w:eastAsia="hr-HR"/>
        </w:rPr>
        <w:drawing>
          <wp:inline distT="0" distB="0" distL="0" distR="0">
            <wp:extent cx="4924425" cy="6010275"/>
            <wp:effectExtent l="0" t="0" r="9525" b="9525"/>
            <wp:docPr id="10" name="Slika 5" descr="C:\Users\Korisnik\Desktop\plak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esktop\plaketa.jpg"/>
                    <pic:cNvPicPr>
                      <a:picLocks noChangeAspect="1" noChangeArrowheads="1"/>
                    </pic:cNvPicPr>
                  </pic:nvPicPr>
                  <pic:blipFill>
                    <a:blip r:embed="rId22"/>
                    <a:srcRect/>
                    <a:stretch>
                      <a:fillRect/>
                    </a:stretch>
                  </pic:blipFill>
                  <pic:spPr bwMode="auto">
                    <a:xfrm>
                      <a:off x="0" y="0"/>
                      <a:ext cx="4926869" cy="6013258"/>
                    </a:xfrm>
                    <a:prstGeom prst="rect">
                      <a:avLst/>
                    </a:prstGeom>
                    <a:noFill/>
                    <a:ln w="9525">
                      <a:noFill/>
                      <a:miter lim="800000"/>
                      <a:headEnd/>
                      <a:tailEnd/>
                    </a:ln>
                  </pic:spPr>
                </pic:pic>
              </a:graphicData>
            </a:graphic>
          </wp:inline>
        </w:drawing>
      </w:r>
    </w:p>
    <w:p w:rsidR="00692FAB" w:rsidRDefault="0059751B" w:rsidP="00EA763B">
      <w:pPr>
        <w:spacing w:after="0"/>
        <w:rPr>
          <w:rFonts w:asciiTheme="minorHAnsi" w:hAnsiTheme="minorHAnsi" w:cstheme="minorHAnsi"/>
          <w:sz w:val="22"/>
          <w:szCs w:val="22"/>
        </w:rPr>
      </w:pPr>
      <w:r>
        <w:rPr>
          <w:rFonts w:asciiTheme="minorHAnsi" w:hAnsiTheme="minorHAnsi" w:cstheme="minorHAnsi"/>
          <w:sz w:val="22"/>
          <w:szCs w:val="22"/>
        </w:rPr>
        <w:t>17. svibnja 2018.</w:t>
      </w:r>
      <w:r w:rsidR="00507E2C">
        <w:rPr>
          <w:rFonts w:asciiTheme="minorHAnsi" w:hAnsiTheme="minorHAnsi" w:cstheme="minorHAnsi"/>
          <w:sz w:val="22"/>
          <w:szCs w:val="22"/>
        </w:rPr>
        <w:t>D</w:t>
      </w:r>
      <w:r w:rsidR="006968D1" w:rsidRPr="006968D1">
        <w:rPr>
          <w:rFonts w:asciiTheme="minorHAnsi" w:hAnsiTheme="minorHAnsi" w:cstheme="minorHAnsi"/>
          <w:sz w:val="22"/>
          <w:szCs w:val="22"/>
        </w:rPr>
        <w:t>odjela nagrada povodom Dana Šibensko-kninske županije</w:t>
      </w:r>
    </w:p>
    <w:p w:rsidR="004A0D6D" w:rsidRDefault="008E7D5E" w:rsidP="00EA763B">
      <w:pPr>
        <w:spacing w:after="0"/>
        <w:rPr>
          <w:rFonts w:asciiTheme="minorHAnsi" w:hAnsiTheme="minorHAnsi" w:cstheme="minorHAnsi"/>
        </w:rPr>
      </w:pPr>
      <w:r w:rsidRPr="008E7D5E">
        <w:rPr>
          <w:rFonts w:asciiTheme="minorHAnsi" w:hAnsiTheme="minorHAnsi" w:cstheme="minorHAnsi"/>
        </w:rPr>
        <w:lastRenderedPageBreak/>
        <w:t xml:space="preserve">Na popularnom portalu </w:t>
      </w:r>
      <w:hyperlink r:id="rId23" w:history="1">
        <w:r w:rsidR="00A55183" w:rsidRPr="002D66A4">
          <w:rPr>
            <w:rStyle w:val="Hiperveza"/>
            <w:rFonts w:asciiTheme="minorHAnsi" w:hAnsiTheme="minorHAnsi" w:cstheme="minorHAnsi"/>
          </w:rPr>
          <w:t>www.punkufer.dnevnik.hr</w:t>
        </w:r>
      </w:hyperlink>
      <w:r w:rsidRPr="008E7D5E">
        <w:rPr>
          <w:rFonts w:asciiTheme="minorHAnsi" w:hAnsiTheme="minorHAnsi" w:cstheme="minorHAnsi"/>
          <w:b/>
        </w:rPr>
        <w:t>25. kolovoza</w:t>
      </w:r>
      <w:r w:rsidRPr="008E7D5E">
        <w:rPr>
          <w:rFonts w:asciiTheme="minorHAnsi" w:hAnsiTheme="minorHAnsi" w:cstheme="minorHAnsi"/>
        </w:rPr>
        <w:t xml:space="preserve"> objavljen je putopis Valentine Beg koja je zorno prikazala svoj posjetu otoku Prviću. U putopisu je dočarala mediteranski šarm otočnog života te čitatelje upoznala sa obitelji Draganić-Vrančić i njenim istaknutim pojed</w:t>
      </w:r>
      <w:r w:rsidR="004A0D6D">
        <w:rPr>
          <w:rFonts w:asciiTheme="minorHAnsi" w:hAnsiTheme="minorHAnsi" w:cstheme="minorHAnsi"/>
        </w:rPr>
        <w:t xml:space="preserve">incem Faustom te našim Centrom. </w:t>
      </w:r>
      <w:r w:rsidR="009807EB">
        <w:rPr>
          <w:rFonts w:asciiTheme="minorHAnsi" w:hAnsiTheme="minorHAnsi" w:cstheme="minorHAnsi"/>
        </w:rPr>
        <w:t xml:space="preserve">Putopis možete pročitati na liku: </w:t>
      </w:r>
      <w:hyperlink r:id="rId24" w:history="1">
        <w:r w:rsidR="009807EB" w:rsidRPr="008D71FE">
          <w:rPr>
            <w:rStyle w:val="Hiperveza"/>
            <w:rFonts w:asciiTheme="minorHAnsi" w:hAnsiTheme="minorHAnsi" w:cstheme="minorHAnsi"/>
          </w:rPr>
          <w:t>https://punkufer.dnevnik.hr/clanak/prvic-putopis---527989.html</w:t>
        </w:r>
      </w:hyperlink>
    </w:p>
    <w:p w:rsidR="009807EB" w:rsidRPr="008E7D5E" w:rsidRDefault="009807EB" w:rsidP="00EA763B">
      <w:pPr>
        <w:spacing w:after="0"/>
        <w:rPr>
          <w:rFonts w:asciiTheme="minorHAnsi" w:hAnsiTheme="minorHAnsi" w:cstheme="minorHAnsi"/>
        </w:rPr>
      </w:pPr>
    </w:p>
    <w:p w:rsidR="00831C97" w:rsidRPr="008E7D5E" w:rsidRDefault="00831C97" w:rsidP="008E7D5E">
      <w:r>
        <w:t xml:space="preserve">Večernji list je u sklopu serije pod naslovom </w:t>
      </w:r>
      <w:r w:rsidRPr="00452309">
        <w:rPr>
          <w:i/>
        </w:rPr>
        <w:t xml:space="preserve">Otkrijte </w:t>
      </w:r>
      <w:r>
        <w:rPr>
          <w:i/>
        </w:rPr>
        <w:t xml:space="preserve">tajne </w:t>
      </w:r>
      <w:r w:rsidRPr="00452309">
        <w:rPr>
          <w:i/>
        </w:rPr>
        <w:t>Lijep</w:t>
      </w:r>
      <w:r>
        <w:rPr>
          <w:i/>
        </w:rPr>
        <w:t>e</w:t>
      </w:r>
      <w:r w:rsidRPr="00452309">
        <w:rPr>
          <w:i/>
        </w:rPr>
        <w:t xml:space="preserve"> naš</w:t>
      </w:r>
      <w:r>
        <w:rPr>
          <w:i/>
        </w:rPr>
        <w:t>e</w:t>
      </w:r>
      <w:r>
        <w:t xml:space="preserve"> objavio članak </w:t>
      </w:r>
      <w:r w:rsidRPr="00D148E3">
        <w:rPr>
          <w:b/>
        </w:rPr>
        <w:t>07.rujna</w:t>
      </w:r>
      <w:r>
        <w:t xml:space="preserve"> pod nazivom </w:t>
      </w:r>
      <w:r w:rsidRPr="00452309">
        <w:rPr>
          <w:i/>
        </w:rPr>
        <w:t>Bogat Vrančićev opus turistička atrakcija</w:t>
      </w:r>
      <w:r>
        <w:rPr>
          <w:i/>
        </w:rPr>
        <w:t xml:space="preserve">. </w:t>
      </w:r>
      <w:r>
        <w:t xml:space="preserve">Članak možete pročitati na  </w:t>
      </w:r>
      <w:hyperlink r:id="rId25" w:history="1">
        <w:r w:rsidRPr="002831AF">
          <w:rPr>
            <w:rStyle w:val="Hiperveza"/>
            <w:rFonts w:asciiTheme="minorHAnsi" w:hAnsiTheme="minorHAnsi" w:cstheme="minorHAnsi"/>
          </w:rPr>
          <w:t>https://www.vecernji.hr/vijesti/bogat-vrancicev-opus-turisticka-atrakcija-1268479</w:t>
        </w:r>
      </w:hyperlink>
      <w:r>
        <w:t>.</w:t>
      </w:r>
    </w:p>
    <w:p w:rsidR="00F23B45" w:rsidRDefault="00F23B45" w:rsidP="00831C97">
      <w:pPr>
        <w:spacing w:after="0"/>
        <w:rPr>
          <w:shd w:val="clear" w:color="auto" w:fill="FFFFFF"/>
        </w:rPr>
      </w:pPr>
      <w:r>
        <w:rPr>
          <w:shd w:val="clear" w:color="auto" w:fill="FFFFFF"/>
        </w:rPr>
        <w:t xml:space="preserve">Ravnateljica je </w:t>
      </w:r>
      <w:r w:rsidRPr="00F23B45">
        <w:rPr>
          <w:b/>
          <w:shd w:val="clear" w:color="auto" w:fill="FFFFFF"/>
        </w:rPr>
        <w:t>21. rujna</w:t>
      </w:r>
      <w:r>
        <w:rPr>
          <w:shd w:val="clear" w:color="auto" w:fill="FFFFFF"/>
        </w:rPr>
        <w:t xml:space="preserve"> sudjelovala na Međunarodnoj konferenciji </w:t>
      </w:r>
      <w:r w:rsidRPr="00F23B45">
        <w:rPr>
          <w:i/>
          <w:shd w:val="clear" w:color="auto" w:fill="FFFFFF"/>
        </w:rPr>
        <w:t>Razvoj publike iupravljanje u kulturi: Novi koncepti za nove modele</w:t>
      </w:r>
      <w:r>
        <w:rPr>
          <w:shd w:val="clear" w:color="auto" w:fill="FFFFFF"/>
        </w:rPr>
        <w:t xml:space="preserve"> koju je organizirala javna ustanova Tvrđava kulture na tvrđavi sv. Mihovila u Šibeniku u povodu obilježavanja Europskog dana tvrđava.</w:t>
      </w:r>
    </w:p>
    <w:p w:rsidR="000E6474" w:rsidRPr="00F23B45" w:rsidRDefault="000E6474" w:rsidP="00831C97">
      <w:pPr>
        <w:spacing w:after="0"/>
        <w:rPr>
          <w:shd w:val="clear" w:color="auto" w:fill="FFFFFF"/>
        </w:rPr>
      </w:pPr>
    </w:p>
    <w:p w:rsidR="00831C97" w:rsidRDefault="00831C97" w:rsidP="00831C97">
      <w:pPr>
        <w:spacing w:after="0"/>
        <w:rPr>
          <w:rFonts w:asciiTheme="minorHAnsi" w:hAnsiTheme="minorHAnsi" w:cstheme="minorHAnsi"/>
          <w:b/>
        </w:rPr>
      </w:pPr>
      <w:r>
        <w:rPr>
          <w:shd w:val="clear" w:color="auto" w:fill="FFFFFF"/>
        </w:rPr>
        <w:t xml:space="preserve">U listopadu smo imali posjete: </w:t>
      </w:r>
      <w:r w:rsidRPr="00D148E3">
        <w:rPr>
          <w:b/>
          <w:shd w:val="clear" w:color="auto" w:fill="FFFFFF"/>
        </w:rPr>
        <w:t>15. listopada</w:t>
      </w:r>
      <w:r w:rsidRPr="004412DA">
        <w:rPr>
          <w:shd w:val="clear" w:color="auto" w:fill="FFFFFF"/>
        </w:rPr>
        <w:t xml:space="preserve"> kolege iz Tehničkog muzeja ''Nikole Tesle'' u Zagrebu: Katarina Ivaniš Kardum, viši muzejski pedagog, Marijo Zrna, voditelj marketinga i Zvonimir Ambruš, vodič-demonstrator</w:t>
      </w:r>
      <w:r>
        <w:rPr>
          <w:shd w:val="clear" w:color="auto" w:fill="FFFFFF"/>
        </w:rPr>
        <w:t>. Razmijenili smo iskustva, nova saznanja i ideje te razgovarali o mogućnostima daljnje suradnje na promicanju tehničke i znanstvene baštine.</w:t>
      </w:r>
    </w:p>
    <w:p w:rsidR="00831C97" w:rsidRDefault="00831C97" w:rsidP="00831C97">
      <w:pPr>
        <w:spacing w:after="0"/>
        <w:rPr>
          <w:rFonts w:asciiTheme="minorHAnsi" w:hAnsiTheme="minorHAnsi" w:cstheme="minorHAnsi"/>
        </w:rPr>
      </w:pPr>
      <w:r w:rsidRPr="00D148E3">
        <w:rPr>
          <w:rFonts w:asciiTheme="minorHAnsi" w:hAnsiTheme="minorHAnsi" w:cstheme="minorHAnsi"/>
          <w:b/>
        </w:rPr>
        <w:t>19. listopada</w:t>
      </w:r>
      <w:r w:rsidRPr="004412DA">
        <w:rPr>
          <w:rFonts w:asciiTheme="minorHAnsi" w:hAnsiTheme="minorHAnsi" w:cstheme="minorHAnsi"/>
        </w:rPr>
        <w:t>ugostili smo djelatnike Općine Kostrena na čelu s načelnikom Draženom Vranićem kojisu na dvodnevnom studijskom putovanju prikupljali iskustva i informacije o provođenju projekta iz područja kulture te su između ostalog izabrali Memorijalni centar ''Faust Vrančić'' kao primjer dobre prakse</w:t>
      </w:r>
      <w:r>
        <w:rPr>
          <w:rFonts w:asciiTheme="minorHAnsi" w:hAnsiTheme="minorHAnsi" w:cstheme="minorHAnsi"/>
        </w:rPr>
        <w:t>.</w:t>
      </w:r>
    </w:p>
    <w:p w:rsidR="000E6474" w:rsidRDefault="000E6474" w:rsidP="00831C97">
      <w:pPr>
        <w:spacing w:after="0"/>
        <w:rPr>
          <w:rFonts w:asciiTheme="minorHAnsi" w:hAnsiTheme="minorHAnsi" w:cstheme="minorHAnsi"/>
        </w:rPr>
      </w:pPr>
    </w:p>
    <w:p w:rsidR="000E6474" w:rsidRPr="008717F1" w:rsidRDefault="000E6474" w:rsidP="000E6474">
      <w:r>
        <w:t xml:space="preserve">Slobodna Dalmacija je u posebnom ekskluzivnom izdanju </w:t>
      </w:r>
      <w:r w:rsidRPr="00E16293">
        <w:rPr>
          <w:i/>
        </w:rPr>
        <w:t>Turizam - Najbolje u 2018</w:t>
      </w:r>
      <w:r>
        <w:t xml:space="preserve">. stavila aspekt na Dalmaciju nazvavši je istinskom zvijezdom hrvatskog turizma. S namjerom da predstavi dio iskustva, ideja, poduzetničkih zamisli, dobrih i uspješnih projekata i kreativnih rješenja kojima su turistički i uslužni djelatnici u Dalmaciji udahnuli život nekim novim proizvodima i uslugama, iskreirali strategije, prezentirali drugačiju ponudu i stvorili priču, Slobodna Dalmacija uvrstila je i Memorijalni centar ''Faust Vrančić'' i našeg velikana Fausta. Izdanje je izašlo uz Slobodnu Dalmaciju </w:t>
      </w:r>
      <w:r w:rsidRPr="00831C97">
        <w:rPr>
          <w:b/>
        </w:rPr>
        <w:t>24. listopada</w:t>
      </w:r>
      <w:r>
        <w:t>.</w:t>
      </w:r>
    </w:p>
    <w:p w:rsidR="0059751B" w:rsidRDefault="0059751B" w:rsidP="0059751B">
      <w:r>
        <w:t xml:space="preserve">Ravnateljica je na poziv predsjednice Hrvatskog muzejskog društva gđe. Vlaste Krklec sudjelovala na </w:t>
      </w:r>
      <w:r w:rsidRPr="005C67E7">
        <w:rPr>
          <w:i/>
        </w:rPr>
        <w:t>10. Skupu muzejskih pedagogasa međunarodnim djelovanjem</w:t>
      </w:r>
      <w:r>
        <w:t xml:space="preserve"> koji se održao u Makarskoj od </w:t>
      </w:r>
      <w:r w:rsidRPr="00D148E3">
        <w:rPr>
          <w:b/>
        </w:rPr>
        <w:t>07. do 10. studenog</w:t>
      </w:r>
      <w:r>
        <w:t>. Na skupu je obilježeno 20. godina djelovanja Sekcije za muzejsku pedagogiju i kulturnu akciju. Na skupu je bilo 80 sudionika iz 22 grada, 35 muzeja i 3 države.</w:t>
      </w:r>
    </w:p>
    <w:p w:rsidR="008728B5" w:rsidRDefault="008728B5" w:rsidP="00EA763B">
      <w:pPr>
        <w:spacing w:after="0"/>
        <w:rPr>
          <w:rFonts w:asciiTheme="minorHAnsi" w:hAnsiTheme="minorHAnsi" w:cstheme="minorHAnsi"/>
          <w:sz w:val="22"/>
          <w:szCs w:val="22"/>
        </w:rPr>
      </w:pPr>
    </w:p>
    <w:p w:rsidR="006968D1" w:rsidRDefault="006968D1" w:rsidP="00EA763B">
      <w:pPr>
        <w:spacing w:after="0"/>
        <w:rPr>
          <w:rFonts w:asciiTheme="minorHAnsi" w:hAnsiTheme="minorHAnsi" w:cstheme="minorHAnsi"/>
          <w:sz w:val="22"/>
          <w:szCs w:val="22"/>
        </w:rPr>
      </w:pPr>
      <w:r>
        <w:rPr>
          <w:noProof/>
          <w:lang w:eastAsia="hr-HR"/>
        </w:rPr>
        <w:lastRenderedPageBreak/>
        <w:drawing>
          <wp:inline distT="0" distB="0" distL="0" distR="0">
            <wp:extent cx="4752975" cy="4953000"/>
            <wp:effectExtent l="19050" t="0" r="9525" b="0"/>
            <wp:docPr id="9" name="Slika 6" descr="Fotografija Memorijalni centar Faust VranÄiÄ Memorial Center Faust VranÄi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grafija Memorijalni centar Faust VranÄiÄ Memorial Center Faust VranÄiÄ."/>
                    <pic:cNvPicPr>
                      <a:picLocks noChangeAspect="1" noChangeArrowheads="1"/>
                    </pic:cNvPicPr>
                  </pic:nvPicPr>
                  <pic:blipFill>
                    <a:blip r:embed="rId26"/>
                    <a:srcRect/>
                    <a:stretch>
                      <a:fillRect/>
                    </a:stretch>
                  </pic:blipFill>
                  <pic:spPr bwMode="auto">
                    <a:xfrm>
                      <a:off x="0" y="0"/>
                      <a:ext cx="4755334" cy="4955458"/>
                    </a:xfrm>
                    <a:prstGeom prst="rect">
                      <a:avLst/>
                    </a:prstGeom>
                    <a:noFill/>
                    <a:ln w="9525">
                      <a:noFill/>
                      <a:miter lim="800000"/>
                      <a:headEnd/>
                      <a:tailEnd/>
                    </a:ln>
                  </pic:spPr>
                </pic:pic>
              </a:graphicData>
            </a:graphic>
          </wp:inline>
        </w:drawing>
      </w:r>
    </w:p>
    <w:p w:rsidR="00E16293" w:rsidRDefault="00E16293" w:rsidP="00EA763B">
      <w:pPr>
        <w:spacing w:after="0"/>
        <w:rPr>
          <w:rFonts w:asciiTheme="minorHAnsi" w:hAnsiTheme="minorHAnsi" w:cstheme="minorHAnsi"/>
          <w:sz w:val="22"/>
          <w:szCs w:val="22"/>
        </w:rPr>
      </w:pPr>
    </w:p>
    <w:p w:rsidR="008E7D5E" w:rsidRDefault="00572826" w:rsidP="00EA763B">
      <w:pPr>
        <w:spacing w:after="0"/>
        <w:rPr>
          <w:rFonts w:asciiTheme="minorHAnsi" w:hAnsiTheme="minorHAnsi" w:cstheme="minorHAnsi"/>
        </w:rPr>
      </w:pPr>
      <w:r>
        <w:rPr>
          <w:rFonts w:asciiTheme="minorHAnsi" w:hAnsiTheme="minorHAnsi" w:cstheme="minorHAnsi"/>
        </w:rPr>
        <w:t xml:space="preserve">Zbornik radova </w:t>
      </w:r>
      <w:r w:rsidR="00D148E3">
        <w:rPr>
          <w:rFonts w:asciiTheme="minorHAnsi" w:hAnsiTheme="minorHAnsi" w:cstheme="minorHAnsi"/>
          <w:i/>
        </w:rPr>
        <w:t>Faust Vrančić i njegovo</w:t>
      </w:r>
      <w:r w:rsidRPr="00572826">
        <w:rPr>
          <w:rFonts w:asciiTheme="minorHAnsi" w:hAnsiTheme="minorHAnsi" w:cstheme="minorHAnsi"/>
          <w:i/>
        </w:rPr>
        <w:t xml:space="preserve"> doba</w:t>
      </w:r>
      <w:r>
        <w:rPr>
          <w:rFonts w:asciiTheme="minorHAnsi" w:hAnsiTheme="minorHAnsi" w:cstheme="minorHAnsi"/>
        </w:rPr>
        <w:t xml:space="preserve"> predstavljen je na </w:t>
      </w:r>
      <w:r w:rsidRPr="00572826">
        <w:rPr>
          <w:rFonts w:asciiTheme="minorHAnsi" w:hAnsiTheme="minorHAnsi" w:cstheme="minorHAnsi"/>
          <w:i/>
        </w:rPr>
        <w:t>37. Izložbi izdavačke dj</w:t>
      </w:r>
      <w:r>
        <w:rPr>
          <w:rFonts w:asciiTheme="minorHAnsi" w:hAnsiTheme="minorHAnsi" w:cstheme="minorHAnsi"/>
          <w:i/>
        </w:rPr>
        <w:t>elatnosti hrvatskih muzeja i gal</w:t>
      </w:r>
      <w:r w:rsidRPr="00572826">
        <w:rPr>
          <w:rFonts w:asciiTheme="minorHAnsi" w:hAnsiTheme="minorHAnsi" w:cstheme="minorHAnsi"/>
          <w:i/>
        </w:rPr>
        <w:t xml:space="preserve">erija </w:t>
      </w:r>
      <w:r>
        <w:rPr>
          <w:rFonts w:asciiTheme="minorHAnsi" w:hAnsiTheme="minorHAnsi" w:cstheme="minorHAnsi"/>
        </w:rPr>
        <w:t xml:space="preserve">na 41. izdanju Interlibera od </w:t>
      </w:r>
      <w:r w:rsidRPr="00D148E3">
        <w:rPr>
          <w:rFonts w:asciiTheme="minorHAnsi" w:hAnsiTheme="minorHAnsi" w:cstheme="minorHAnsi"/>
          <w:b/>
        </w:rPr>
        <w:t>13. do 18. studenog</w:t>
      </w:r>
      <w:r>
        <w:rPr>
          <w:rFonts w:asciiTheme="minorHAnsi" w:hAnsiTheme="minorHAnsi" w:cstheme="minorHAnsi"/>
        </w:rPr>
        <w:t xml:space="preserve"> u Zagrebu.</w:t>
      </w:r>
    </w:p>
    <w:p w:rsidR="000E6474" w:rsidRDefault="000E6474" w:rsidP="00EA763B">
      <w:pPr>
        <w:spacing w:after="0"/>
        <w:rPr>
          <w:rFonts w:asciiTheme="minorHAnsi" w:hAnsiTheme="minorHAnsi" w:cstheme="minorHAnsi"/>
        </w:rPr>
      </w:pPr>
    </w:p>
    <w:p w:rsidR="008E7D5E" w:rsidRDefault="008E7D5E" w:rsidP="00EA763B">
      <w:pPr>
        <w:spacing w:after="0"/>
        <w:rPr>
          <w:rFonts w:asciiTheme="minorHAnsi" w:hAnsiTheme="minorHAnsi" w:cstheme="minorHAnsi"/>
        </w:rPr>
      </w:pPr>
      <w:r>
        <w:rPr>
          <w:rFonts w:asciiTheme="minorHAnsi" w:hAnsiTheme="minorHAnsi" w:cstheme="minorHAnsi"/>
        </w:rPr>
        <w:t xml:space="preserve">U Rimu je </w:t>
      </w:r>
      <w:r w:rsidRPr="008E7D5E">
        <w:rPr>
          <w:rFonts w:asciiTheme="minorHAnsi" w:hAnsiTheme="minorHAnsi" w:cstheme="minorHAnsi"/>
          <w:b/>
        </w:rPr>
        <w:t>13. studenog</w:t>
      </w:r>
      <w:r>
        <w:rPr>
          <w:rFonts w:asciiTheme="minorHAnsi" w:hAnsiTheme="minorHAnsi" w:cstheme="minorHAnsi"/>
        </w:rPr>
        <w:t xml:space="preserve"> otvorena izložba </w:t>
      </w:r>
      <w:r w:rsidRPr="008E7D5E">
        <w:rPr>
          <w:rFonts w:asciiTheme="minorHAnsi" w:hAnsiTheme="minorHAnsi" w:cstheme="minorHAnsi"/>
          <w:i/>
        </w:rPr>
        <w:t>Faust Vrančić u kontekstu europske baštine</w:t>
      </w:r>
      <w:r>
        <w:rPr>
          <w:rFonts w:asciiTheme="minorHAnsi" w:hAnsiTheme="minorHAnsi" w:cstheme="minorHAnsi"/>
        </w:rPr>
        <w:t xml:space="preserve"> u organizaciji Veleposlanstva Republike Hrvatske pri Svetoj Stolici. Izložbu su osmislili i realizirali dr. sc. Marijana Borić te partneri iz Tehničkog muzeja ''Nikola Tesla'' i Nacionalne i sveučilišne knjižnice u Zagrebu.</w:t>
      </w:r>
      <w:r w:rsidR="00D36FCB">
        <w:rPr>
          <w:rFonts w:asciiTheme="minorHAnsi" w:hAnsiTheme="minorHAnsi" w:cstheme="minorHAnsi"/>
        </w:rPr>
        <w:t xml:space="preserve"> Izložba je bila otvorena do 07. prosinca u palači Falconieri.</w:t>
      </w:r>
    </w:p>
    <w:p w:rsidR="005C67E7" w:rsidRDefault="005C67E7" w:rsidP="00EA763B">
      <w:pPr>
        <w:spacing w:after="0"/>
        <w:rPr>
          <w:rFonts w:asciiTheme="minorHAnsi" w:hAnsiTheme="minorHAnsi" w:cstheme="minorHAnsi"/>
        </w:rPr>
      </w:pPr>
    </w:p>
    <w:p w:rsidR="005C67E7" w:rsidRPr="008E7D5E" w:rsidRDefault="005C67E7" w:rsidP="00EA763B">
      <w:pPr>
        <w:spacing w:after="0"/>
        <w:rPr>
          <w:rFonts w:asciiTheme="minorHAnsi" w:hAnsiTheme="minorHAnsi" w:cstheme="minorHAnsi"/>
        </w:rPr>
      </w:pPr>
      <w:r>
        <w:rPr>
          <w:rFonts w:asciiTheme="minorHAnsi" w:hAnsiTheme="minorHAnsi" w:cstheme="minorHAnsi"/>
        </w:rPr>
        <w:t xml:space="preserve">U organizaciji veleposlanstva Republike Hrvatske i Austrijskog društva za kroatistiku u Beču je </w:t>
      </w:r>
      <w:r w:rsidRPr="008E7D5E">
        <w:rPr>
          <w:rFonts w:asciiTheme="minorHAnsi" w:hAnsiTheme="minorHAnsi" w:cstheme="minorHAnsi"/>
          <w:b/>
        </w:rPr>
        <w:t>15. studenog</w:t>
      </w:r>
      <w:r>
        <w:rPr>
          <w:rFonts w:asciiTheme="minorHAnsi" w:hAnsiTheme="minorHAnsi" w:cstheme="minorHAnsi"/>
        </w:rPr>
        <w:t xml:space="preserve"> održan </w:t>
      </w:r>
      <w:r w:rsidRPr="008E7D5E">
        <w:rPr>
          <w:rFonts w:asciiTheme="minorHAnsi" w:hAnsiTheme="minorHAnsi" w:cstheme="minorHAnsi"/>
          <w:i/>
        </w:rPr>
        <w:t>Treći znanstveni kolokvij o Faustu Vrančiću</w:t>
      </w:r>
      <w:r w:rsidR="008E7D5E">
        <w:rPr>
          <w:rFonts w:asciiTheme="minorHAnsi" w:hAnsiTheme="minorHAnsi" w:cstheme="minorHAnsi"/>
        </w:rPr>
        <w:t>. U predavanju dr. sc. Marijane Borić predstavljen je i promoviran Memorijalni centar ''Faust Vrančić'' te zajednički rad na promociji i popularizaciji našeg velikana Vrančića.</w:t>
      </w:r>
    </w:p>
    <w:p w:rsidR="00873E16" w:rsidRDefault="00873E16" w:rsidP="00EA763B">
      <w:pPr>
        <w:spacing w:after="0"/>
      </w:pPr>
    </w:p>
    <w:p w:rsidR="008717F1" w:rsidRDefault="008717F1" w:rsidP="00EA763B">
      <w:pPr>
        <w:spacing w:after="0"/>
        <w:rPr>
          <w:rFonts w:asciiTheme="minorHAnsi" w:hAnsiTheme="minorHAnsi" w:cstheme="minorHAnsi"/>
        </w:rPr>
      </w:pPr>
      <w:r>
        <w:rPr>
          <w:rFonts w:asciiTheme="minorHAnsi" w:hAnsiTheme="minorHAnsi" w:cstheme="minorHAnsi"/>
        </w:rPr>
        <w:t>Ravnateljica</w:t>
      </w:r>
      <w:r w:rsidR="0059751B">
        <w:rPr>
          <w:rFonts w:asciiTheme="minorHAnsi" w:hAnsiTheme="minorHAnsi" w:cstheme="minorHAnsi"/>
        </w:rPr>
        <w:t>, Ivana Skočić</w:t>
      </w:r>
      <w:r>
        <w:rPr>
          <w:rFonts w:asciiTheme="minorHAnsi" w:hAnsiTheme="minorHAnsi" w:cstheme="minorHAnsi"/>
        </w:rPr>
        <w:t xml:space="preserve"> i muzejski vodič, Zlatka Rodin sudjelovale su naradionic</w:t>
      </w:r>
      <w:r w:rsidR="00967BF7">
        <w:rPr>
          <w:rFonts w:asciiTheme="minorHAnsi" w:hAnsiTheme="minorHAnsi" w:cstheme="minorHAnsi"/>
        </w:rPr>
        <w:t xml:space="preserve">i  </w:t>
      </w:r>
      <w:r w:rsidR="00873E16" w:rsidRPr="00873E16">
        <w:rPr>
          <w:rFonts w:asciiTheme="minorHAnsi" w:hAnsiTheme="minorHAnsi" w:cstheme="minorHAnsi"/>
          <w:i/>
        </w:rPr>
        <w:t>Interpretacija baštine i turizam doživljaja za održiv razvoj lokalnih zajednica</w:t>
      </w:r>
      <w:r w:rsidR="00873E16">
        <w:rPr>
          <w:rFonts w:asciiTheme="minorHAnsi" w:hAnsiTheme="minorHAnsi" w:cstheme="minorHAnsi"/>
        </w:rPr>
        <w:t xml:space="preserve"> u organizaciji Udruge turističkih vodiča Mihovil iz Šibenika i udruge Interpretirajmo hrvatsku baštinu. </w:t>
      </w:r>
      <w:r w:rsidR="00873E16">
        <w:rPr>
          <w:rFonts w:asciiTheme="minorHAnsi" w:hAnsiTheme="minorHAnsi" w:cstheme="minorHAnsi"/>
        </w:rPr>
        <w:lastRenderedPageBreak/>
        <w:t xml:space="preserve">Radionica se održala u Šibeniku od </w:t>
      </w:r>
      <w:r w:rsidR="00873E16" w:rsidRPr="00873E16">
        <w:rPr>
          <w:rFonts w:asciiTheme="minorHAnsi" w:hAnsiTheme="minorHAnsi" w:cstheme="minorHAnsi"/>
          <w:b/>
        </w:rPr>
        <w:t>22.do 24. studenog</w:t>
      </w:r>
      <w:r w:rsidR="00873E16">
        <w:rPr>
          <w:rFonts w:asciiTheme="minorHAnsi" w:hAnsiTheme="minorHAnsi" w:cstheme="minorHAnsi"/>
        </w:rPr>
        <w:t xml:space="preserve"> a sufinancirana je od strane Ministarstva turizma.</w:t>
      </w:r>
    </w:p>
    <w:p w:rsidR="000E6474" w:rsidRDefault="000E6474" w:rsidP="00EA763B">
      <w:pPr>
        <w:spacing w:after="0"/>
        <w:rPr>
          <w:rFonts w:asciiTheme="minorHAnsi" w:hAnsiTheme="minorHAnsi" w:cstheme="minorHAnsi"/>
        </w:rPr>
      </w:pPr>
    </w:p>
    <w:p w:rsidR="00572826" w:rsidRDefault="00873E16" w:rsidP="00EA763B">
      <w:pPr>
        <w:spacing w:after="0"/>
        <w:rPr>
          <w:rFonts w:asciiTheme="minorHAnsi" w:hAnsiTheme="minorHAnsi" w:cstheme="minorHAnsi"/>
        </w:rPr>
      </w:pPr>
      <w:r>
        <w:rPr>
          <w:noProof/>
          <w:lang w:eastAsia="hr-HR"/>
        </w:rPr>
        <w:drawing>
          <wp:inline distT="0" distB="0" distL="0" distR="0">
            <wp:extent cx="4333875" cy="5172075"/>
            <wp:effectExtent l="19050" t="0" r="9525" b="0"/>
            <wp:docPr id="1" name="Slika 1" descr="Image may contain: 6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6 people, people smiling, people standing and indoor"/>
                    <pic:cNvPicPr>
                      <a:picLocks noChangeAspect="1" noChangeArrowheads="1"/>
                    </pic:cNvPicPr>
                  </pic:nvPicPr>
                  <pic:blipFill>
                    <a:blip r:embed="rId27"/>
                    <a:srcRect/>
                    <a:stretch>
                      <a:fillRect/>
                    </a:stretch>
                  </pic:blipFill>
                  <pic:spPr bwMode="auto">
                    <a:xfrm>
                      <a:off x="0" y="0"/>
                      <a:ext cx="4336027" cy="5174643"/>
                    </a:xfrm>
                    <a:prstGeom prst="rect">
                      <a:avLst/>
                    </a:prstGeom>
                    <a:noFill/>
                    <a:ln w="9525">
                      <a:noFill/>
                      <a:miter lim="800000"/>
                      <a:headEnd/>
                      <a:tailEnd/>
                    </a:ln>
                  </pic:spPr>
                </pic:pic>
              </a:graphicData>
            </a:graphic>
          </wp:inline>
        </w:drawing>
      </w:r>
    </w:p>
    <w:p w:rsidR="00873E16" w:rsidRDefault="00656F13" w:rsidP="00EA763B">
      <w:pPr>
        <w:spacing w:after="0"/>
        <w:rPr>
          <w:rFonts w:asciiTheme="minorHAnsi" w:hAnsiTheme="minorHAnsi" w:cstheme="minorHAnsi"/>
          <w:sz w:val="22"/>
          <w:szCs w:val="22"/>
        </w:rPr>
      </w:pPr>
      <w:r>
        <w:rPr>
          <w:rFonts w:asciiTheme="minorHAnsi" w:hAnsiTheme="minorHAnsi" w:cstheme="minorHAnsi"/>
          <w:sz w:val="22"/>
          <w:szCs w:val="22"/>
        </w:rPr>
        <w:t>23. studeni 2018.</w:t>
      </w:r>
      <w:r w:rsidR="00873E16">
        <w:rPr>
          <w:rFonts w:asciiTheme="minorHAnsi" w:hAnsiTheme="minorHAnsi" w:cstheme="minorHAnsi"/>
          <w:sz w:val="22"/>
          <w:szCs w:val="22"/>
        </w:rPr>
        <w:t xml:space="preserve"> Djelatnice MC Faust Vrančić sa Tinom Biluš, predsjednicom</w:t>
      </w:r>
    </w:p>
    <w:p w:rsidR="00572826" w:rsidRDefault="00873E16" w:rsidP="00EA763B">
      <w:pPr>
        <w:spacing w:after="0"/>
        <w:rPr>
          <w:rFonts w:asciiTheme="minorHAnsi" w:hAnsiTheme="minorHAnsi" w:cstheme="minorHAnsi"/>
          <w:sz w:val="22"/>
          <w:szCs w:val="22"/>
        </w:rPr>
      </w:pPr>
      <w:r>
        <w:rPr>
          <w:rFonts w:asciiTheme="minorHAnsi" w:hAnsiTheme="minorHAnsi" w:cstheme="minorHAnsi"/>
          <w:sz w:val="22"/>
          <w:szCs w:val="22"/>
        </w:rPr>
        <w:t xml:space="preserve">Udruge turističkih vodiča Mihovil Šibenik </w:t>
      </w:r>
    </w:p>
    <w:p w:rsidR="000E6474" w:rsidRDefault="000E6474" w:rsidP="00EA763B">
      <w:pPr>
        <w:spacing w:after="0"/>
        <w:rPr>
          <w:rFonts w:asciiTheme="minorHAnsi" w:hAnsiTheme="minorHAnsi" w:cstheme="minorHAnsi"/>
          <w:sz w:val="22"/>
          <w:szCs w:val="22"/>
        </w:rPr>
      </w:pPr>
    </w:p>
    <w:p w:rsidR="000E6474" w:rsidRDefault="000E6474" w:rsidP="000E6474">
      <w:pPr>
        <w:spacing w:after="0"/>
        <w:rPr>
          <w:rFonts w:asciiTheme="minorHAnsi" w:hAnsiTheme="minorHAnsi" w:cstheme="minorHAnsi"/>
        </w:rPr>
      </w:pPr>
      <w:r>
        <w:t xml:space="preserve">U Makarskoj je </w:t>
      </w:r>
      <w:r w:rsidRPr="00A71AF3">
        <w:rPr>
          <w:b/>
        </w:rPr>
        <w:t>09. studenog</w:t>
      </w:r>
      <w:r>
        <w:t xml:space="preserve"> ravnateljica održala preliminarni sastanak sa predstavnicima Udruženja LiNK iz Mostara čija je osnovna djelatnost izrada projekata i prijava na EU fondove. Naime, kolege iz javne ustanove Tvrđava kulture iz Šibenika su nas preporučili kao partnera za prijavu na natječaj u okviru </w:t>
      </w:r>
      <w:r w:rsidRPr="000E6474">
        <w:rPr>
          <w:i/>
        </w:rPr>
        <w:t>IPA Programa prekogranične suradnje Hrvatska-BiH-Crna Gora 2014. - 2020</w:t>
      </w:r>
      <w:r>
        <w:t>. Radi se o 2. pozivu na dostavu projektnih prijedloga koji se financiraju iz Europskog fonda za regionalni razvoj i IPA sredstava te pridonose Europskoj teritorijalnoj suradnji kao drugom cilju Kohezijske politike 2014. - 2020.</w:t>
      </w:r>
    </w:p>
    <w:p w:rsidR="000E6474" w:rsidRDefault="00656BF1" w:rsidP="000E6474">
      <w:pPr>
        <w:rPr>
          <w:i/>
        </w:rPr>
      </w:pPr>
      <w:r>
        <w:t>Cilj programa je jačanje društvenog, gospodarskog i teritorijalnog razvoja prekograničnog područja kroz provedbu zajedničkih projekata. Definirana su četiri cilj</w:t>
      </w:r>
      <w:r w:rsidR="000771D0">
        <w:t>a</w:t>
      </w:r>
      <w:r>
        <w:t xml:space="preserve">/prioritetne osi koje će se financirati. Nas zanima 3. cilj/prioritetna os: </w:t>
      </w:r>
      <w:r w:rsidRPr="00656BF1">
        <w:rPr>
          <w:i/>
        </w:rPr>
        <w:t>Doprinos razvoj</w:t>
      </w:r>
      <w:r>
        <w:rPr>
          <w:i/>
        </w:rPr>
        <w:t>u</w:t>
      </w:r>
      <w:r w:rsidRPr="00656BF1">
        <w:rPr>
          <w:i/>
        </w:rPr>
        <w:t xml:space="preserve"> turizma i očuvanje kulturne i prirodne baštine. </w:t>
      </w:r>
    </w:p>
    <w:p w:rsidR="00967BF7" w:rsidRDefault="00C85C81" w:rsidP="000E6474">
      <w:pPr>
        <w:rPr>
          <w:rStyle w:val="Neupadljivoisticanje"/>
          <w:i w:val="0"/>
          <w:iCs w:val="0"/>
          <w:color w:val="auto"/>
        </w:rPr>
      </w:pPr>
      <w:r>
        <w:rPr>
          <w:rStyle w:val="Neupadljivoisticanje"/>
          <w:i w:val="0"/>
          <w:iCs w:val="0"/>
          <w:color w:val="auto"/>
        </w:rPr>
        <w:lastRenderedPageBreak/>
        <w:t xml:space="preserve">Zajednička radionica izrade projektnog prijedloga održana je u Mostaru </w:t>
      </w:r>
      <w:r w:rsidRPr="00C85C81">
        <w:rPr>
          <w:rStyle w:val="Neupadljivoisticanje"/>
          <w:b/>
          <w:i w:val="0"/>
          <w:iCs w:val="0"/>
          <w:color w:val="auto"/>
        </w:rPr>
        <w:t xml:space="preserve">29. </w:t>
      </w:r>
      <w:r w:rsidR="00F65D01">
        <w:rPr>
          <w:rStyle w:val="Neupadljivoisticanje"/>
          <w:b/>
          <w:i w:val="0"/>
          <w:iCs w:val="0"/>
          <w:color w:val="auto"/>
        </w:rPr>
        <w:t>s</w:t>
      </w:r>
      <w:r w:rsidRPr="00C85C81">
        <w:rPr>
          <w:rStyle w:val="Neupadljivoisticanje"/>
          <w:b/>
          <w:i w:val="0"/>
          <w:iCs w:val="0"/>
          <w:color w:val="auto"/>
        </w:rPr>
        <w:t>tudenog</w:t>
      </w:r>
      <w:r>
        <w:rPr>
          <w:rStyle w:val="Neupadljivoisticanje"/>
          <w:i w:val="0"/>
          <w:iCs w:val="0"/>
          <w:color w:val="auto"/>
        </w:rPr>
        <w:t>.</w:t>
      </w:r>
      <w:r w:rsidR="00F65D01">
        <w:rPr>
          <w:rStyle w:val="Neupadljivoisticanje"/>
          <w:i w:val="0"/>
          <w:iCs w:val="0"/>
          <w:color w:val="auto"/>
        </w:rPr>
        <w:t xml:space="preserve"> Na radionici je sudjelovala ravnateljica Centra.</w:t>
      </w:r>
      <w:r>
        <w:rPr>
          <w:rStyle w:val="Neupadljivoisticanje"/>
          <w:i w:val="0"/>
          <w:iCs w:val="0"/>
          <w:color w:val="auto"/>
        </w:rPr>
        <w:t xml:space="preserve"> Nositelj projekta je Udruženje LiNK a partneri su Općina Jablanica</w:t>
      </w:r>
      <w:r w:rsidR="00F65D01">
        <w:rPr>
          <w:rStyle w:val="Neupadljivoisticanje"/>
          <w:i w:val="0"/>
          <w:iCs w:val="0"/>
          <w:color w:val="auto"/>
        </w:rPr>
        <w:t xml:space="preserve"> za korisnika sredstava: muzejski kompleks u Jablanici,</w:t>
      </w:r>
      <w:r>
        <w:rPr>
          <w:rStyle w:val="Neupadljivoisticanje"/>
          <w:i w:val="0"/>
          <w:iCs w:val="0"/>
          <w:color w:val="auto"/>
        </w:rPr>
        <w:t xml:space="preserve"> Grad Vodice</w:t>
      </w:r>
      <w:r w:rsidR="00F65D01">
        <w:rPr>
          <w:rStyle w:val="Neupadljivoisticanje"/>
          <w:i w:val="0"/>
          <w:iCs w:val="0"/>
          <w:color w:val="auto"/>
        </w:rPr>
        <w:t xml:space="preserve"> za korisnika sredstava: Memorijalni centar i N</w:t>
      </w:r>
      <w:r>
        <w:rPr>
          <w:rStyle w:val="Neupadljivoisticanje"/>
          <w:i w:val="0"/>
          <w:iCs w:val="0"/>
          <w:color w:val="auto"/>
        </w:rPr>
        <w:t xml:space="preserve">arodni muzej Crne Gore u </w:t>
      </w:r>
      <w:r w:rsidR="00F65D01">
        <w:rPr>
          <w:rStyle w:val="Neupadljivoisticanje"/>
          <w:i w:val="0"/>
          <w:iCs w:val="0"/>
          <w:color w:val="auto"/>
        </w:rPr>
        <w:t>C</w:t>
      </w:r>
      <w:r>
        <w:rPr>
          <w:rStyle w:val="Neupadljivoisticanje"/>
          <w:i w:val="0"/>
          <w:iCs w:val="0"/>
          <w:color w:val="auto"/>
        </w:rPr>
        <w:t>etinju.</w:t>
      </w:r>
      <w:r w:rsidR="00F65D01">
        <w:rPr>
          <w:rStyle w:val="Neupadljivoisticanje"/>
          <w:i w:val="0"/>
          <w:iCs w:val="0"/>
          <w:color w:val="auto"/>
        </w:rPr>
        <w:t xml:space="preserve"> Projekt je prijavljen pod nazivom: </w:t>
      </w:r>
      <w:r w:rsidR="00F65D01" w:rsidRPr="004D4D45">
        <w:rPr>
          <w:rStyle w:val="Neupadljivoisticanje"/>
          <w:iCs w:val="0"/>
          <w:color w:val="auto"/>
        </w:rPr>
        <w:t>DiscoveringMuseumsthroughModern Technologies</w:t>
      </w:r>
      <w:r w:rsidR="005C67E7">
        <w:rPr>
          <w:rStyle w:val="Neupadljivoisticanje"/>
          <w:i w:val="0"/>
          <w:iCs w:val="0"/>
          <w:color w:val="auto"/>
        </w:rPr>
        <w:t>, ak</w:t>
      </w:r>
      <w:r w:rsidR="00F65D01">
        <w:rPr>
          <w:rStyle w:val="Neupadljivoisticanje"/>
          <w:i w:val="0"/>
          <w:iCs w:val="0"/>
          <w:color w:val="auto"/>
        </w:rPr>
        <w:t>r</w:t>
      </w:r>
      <w:r w:rsidR="005C67E7">
        <w:rPr>
          <w:rStyle w:val="Neupadljivoisticanje"/>
          <w:i w:val="0"/>
          <w:iCs w:val="0"/>
          <w:color w:val="auto"/>
        </w:rPr>
        <w:t>o</w:t>
      </w:r>
      <w:r w:rsidR="00F65D01">
        <w:rPr>
          <w:rStyle w:val="Neupadljivoisticanje"/>
          <w:i w:val="0"/>
          <w:iCs w:val="0"/>
          <w:color w:val="auto"/>
        </w:rPr>
        <w:t xml:space="preserve">nim projekta je </w:t>
      </w:r>
      <w:r w:rsidR="00F65D01" w:rsidRPr="00F65D01">
        <w:rPr>
          <w:rStyle w:val="Neupadljivoisticanje"/>
          <w:iCs w:val="0"/>
          <w:color w:val="auto"/>
        </w:rPr>
        <w:t>aMuseTech</w:t>
      </w:r>
      <w:r w:rsidR="00F65D01">
        <w:rPr>
          <w:rStyle w:val="Neupadljivoisticanje"/>
          <w:i w:val="0"/>
          <w:iCs w:val="0"/>
          <w:color w:val="auto"/>
        </w:rPr>
        <w:t>.</w:t>
      </w:r>
      <w:r w:rsidR="00462151">
        <w:rPr>
          <w:rStyle w:val="Neupadljivoisticanje"/>
          <w:i w:val="0"/>
          <w:iCs w:val="0"/>
          <w:color w:val="auto"/>
        </w:rPr>
        <w:t>Kroz projekt bi se nadogradili i obnovili multimedijalni sadržaji i izložbeni eksponati u Centru, osmislila i izradi</w:t>
      </w:r>
      <w:r w:rsidR="00AC20CE">
        <w:rPr>
          <w:rStyle w:val="Neupadljivoisticanje"/>
          <w:i w:val="0"/>
          <w:iCs w:val="0"/>
          <w:color w:val="auto"/>
        </w:rPr>
        <w:t xml:space="preserve">la </w:t>
      </w:r>
      <w:r w:rsidR="00462151">
        <w:rPr>
          <w:rStyle w:val="Neupadljivoisticanje"/>
          <w:i w:val="0"/>
          <w:iCs w:val="0"/>
          <w:color w:val="auto"/>
        </w:rPr>
        <w:t xml:space="preserve">signalizacija, osmislio i prezentirao Plan upravljanja sa interpretacijskim planom te održale edukacije na temu upravljanja i razvoja kulturne baštine te promovirali uključeni muzeji pojedinačno kao i kroz partnerstvo na projektu. </w:t>
      </w:r>
      <w:r w:rsidR="004D4D45">
        <w:rPr>
          <w:rStyle w:val="Neupadljivoisticanje"/>
          <w:i w:val="0"/>
          <w:iCs w:val="0"/>
          <w:color w:val="auto"/>
        </w:rPr>
        <w:t xml:space="preserve">Rok trajanja projekta je 23 mjeseca. Ukupan budžet projekta iznosi 904,098.95 eura od čega je 85% europskih sredstava a 15% su vlastita sredstva. Budžet za Centar je 228,391.23 eura od čega je zatraženo 194,132.54 eura iz europskih sredstava a Grad osigurava 34,258.69 eura. </w:t>
      </w:r>
      <w:r w:rsidR="00296AD5">
        <w:rPr>
          <w:rStyle w:val="Neupadljivoisticanje"/>
          <w:i w:val="0"/>
          <w:iCs w:val="0"/>
          <w:color w:val="auto"/>
        </w:rPr>
        <w:t xml:space="preserve">Rok za prijavu na ovaj poziv je bio do 20. </w:t>
      </w:r>
      <w:r w:rsidR="00356AF4">
        <w:rPr>
          <w:rStyle w:val="Neupadljivoisticanje"/>
          <w:i w:val="0"/>
          <w:iCs w:val="0"/>
          <w:color w:val="auto"/>
        </w:rPr>
        <w:t>p</w:t>
      </w:r>
      <w:r w:rsidR="00296AD5">
        <w:rPr>
          <w:rStyle w:val="Neupadljivoisticanje"/>
          <w:i w:val="0"/>
          <w:iCs w:val="0"/>
          <w:color w:val="auto"/>
        </w:rPr>
        <w:t>rosinca</w:t>
      </w:r>
      <w:r w:rsidR="00356AF4">
        <w:rPr>
          <w:rStyle w:val="Neupadljivoisticanje"/>
          <w:i w:val="0"/>
          <w:iCs w:val="0"/>
          <w:color w:val="auto"/>
        </w:rPr>
        <w:t xml:space="preserve"> 2018</w:t>
      </w:r>
      <w:r w:rsidR="00296AD5">
        <w:rPr>
          <w:rStyle w:val="Neupadljivoisticanje"/>
          <w:i w:val="0"/>
          <w:iCs w:val="0"/>
          <w:color w:val="auto"/>
        </w:rPr>
        <w:t>.</w:t>
      </w:r>
      <w:r w:rsidR="00356AF4">
        <w:rPr>
          <w:rStyle w:val="Neupadljivoisticanje"/>
          <w:i w:val="0"/>
          <w:iCs w:val="0"/>
          <w:color w:val="auto"/>
        </w:rPr>
        <w:t xml:space="preserve"> godine.</w:t>
      </w:r>
      <w:r w:rsidR="000771D0">
        <w:rPr>
          <w:rStyle w:val="Neupadljivoisticanje"/>
          <w:i w:val="0"/>
          <w:iCs w:val="0"/>
          <w:color w:val="auto"/>
        </w:rPr>
        <w:t xml:space="preserve">Rezultati </w:t>
      </w:r>
      <w:r w:rsidR="0059461B">
        <w:rPr>
          <w:rStyle w:val="Neupadljivoisticanje"/>
          <w:i w:val="0"/>
          <w:iCs w:val="0"/>
          <w:color w:val="auto"/>
        </w:rPr>
        <w:t xml:space="preserve">natječaja </w:t>
      </w:r>
      <w:r w:rsidR="000771D0">
        <w:rPr>
          <w:rStyle w:val="Neupadljivoisticanje"/>
          <w:i w:val="0"/>
          <w:iCs w:val="0"/>
          <w:color w:val="auto"/>
        </w:rPr>
        <w:t>se očekuju sredinom 2019. godine.</w:t>
      </w:r>
    </w:p>
    <w:p w:rsidR="00EB18DC" w:rsidRDefault="00EB18DC" w:rsidP="00462151">
      <w:pPr>
        <w:spacing w:after="0"/>
        <w:rPr>
          <w:rStyle w:val="Neupadljivoisticanje"/>
          <w:i w:val="0"/>
          <w:iCs w:val="0"/>
          <w:color w:val="auto"/>
        </w:rPr>
      </w:pPr>
      <w:r>
        <w:rPr>
          <w:noProof/>
          <w:lang w:eastAsia="hr-HR"/>
        </w:rPr>
        <w:drawing>
          <wp:inline distT="0" distB="0" distL="0" distR="0">
            <wp:extent cx="5334000" cy="3409950"/>
            <wp:effectExtent l="19050" t="0" r="0" b="0"/>
            <wp:docPr id="8" name="Slika 1" descr="C:\Users\Korisnik\Desktop\Ivana\most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Ivana\mostar\1.jpg"/>
                    <pic:cNvPicPr>
                      <a:picLocks noChangeAspect="1" noChangeArrowheads="1"/>
                    </pic:cNvPicPr>
                  </pic:nvPicPr>
                  <pic:blipFill>
                    <a:blip r:embed="rId28" cstate="print"/>
                    <a:srcRect/>
                    <a:stretch>
                      <a:fillRect/>
                    </a:stretch>
                  </pic:blipFill>
                  <pic:spPr bwMode="auto">
                    <a:xfrm>
                      <a:off x="0" y="0"/>
                      <a:ext cx="5335313" cy="3410789"/>
                    </a:xfrm>
                    <a:prstGeom prst="rect">
                      <a:avLst/>
                    </a:prstGeom>
                    <a:noFill/>
                    <a:ln w="9525">
                      <a:noFill/>
                      <a:miter lim="800000"/>
                      <a:headEnd/>
                      <a:tailEnd/>
                    </a:ln>
                  </pic:spPr>
                </pic:pic>
              </a:graphicData>
            </a:graphic>
          </wp:inline>
        </w:drawing>
      </w:r>
    </w:p>
    <w:p w:rsidR="00462151" w:rsidRPr="00462151" w:rsidRDefault="00462151" w:rsidP="00462151">
      <w:pPr>
        <w:spacing w:after="0"/>
        <w:rPr>
          <w:rStyle w:val="Neupadljivoisticanje"/>
          <w:i w:val="0"/>
          <w:iCs w:val="0"/>
          <w:color w:val="auto"/>
          <w:sz w:val="22"/>
          <w:szCs w:val="22"/>
        </w:rPr>
      </w:pPr>
      <w:r>
        <w:rPr>
          <w:rStyle w:val="Neupadljivoisticanje"/>
          <w:i w:val="0"/>
          <w:iCs w:val="0"/>
          <w:color w:val="auto"/>
          <w:sz w:val="22"/>
          <w:szCs w:val="22"/>
        </w:rPr>
        <w:t xml:space="preserve">29. studenog 2018. Mostar: radionica izrade partnerskog projekta </w:t>
      </w:r>
      <w:r w:rsidRPr="00462151">
        <w:rPr>
          <w:rStyle w:val="Neupadljivoisticanje"/>
          <w:iCs w:val="0"/>
          <w:color w:val="auto"/>
          <w:sz w:val="22"/>
          <w:szCs w:val="22"/>
        </w:rPr>
        <w:t>AMuseTech</w:t>
      </w:r>
    </w:p>
    <w:p w:rsidR="00AC20CE" w:rsidRDefault="00AC20CE" w:rsidP="004365BE">
      <w:pPr>
        <w:rPr>
          <w:rStyle w:val="Neupadljivoisticanje"/>
          <w:i w:val="0"/>
          <w:iCs w:val="0"/>
          <w:color w:val="auto"/>
          <w:sz w:val="22"/>
          <w:szCs w:val="22"/>
        </w:rPr>
      </w:pPr>
    </w:p>
    <w:p w:rsidR="00A71AF3" w:rsidRPr="0059461B" w:rsidRDefault="0059461B" w:rsidP="004365BE">
      <w:r>
        <w:t xml:space="preserve">Povodom Dana turizma Šibensko-kninske županije </w:t>
      </w:r>
      <w:r w:rsidR="00744132" w:rsidRPr="00744132">
        <w:rPr>
          <w:b/>
        </w:rPr>
        <w:t xml:space="preserve">20. </w:t>
      </w:r>
      <w:r w:rsidR="00EB18DC">
        <w:rPr>
          <w:b/>
        </w:rPr>
        <w:t>p</w:t>
      </w:r>
      <w:r w:rsidR="00744132" w:rsidRPr="00744132">
        <w:rPr>
          <w:b/>
        </w:rPr>
        <w:t>rosinca</w:t>
      </w:r>
      <w:r>
        <w:t>u</w:t>
      </w:r>
      <w:r w:rsidR="00744132">
        <w:t xml:space="preserve"> šibenskojg</w:t>
      </w:r>
      <w:r>
        <w:t xml:space="preserve">radskoj vijećnici dodijeljene su </w:t>
      </w:r>
      <w:r w:rsidRPr="00744132">
        <w:rPr>
          <w:i/>
        </w:rPr>
        <w:t>Zlatneboule</w:t>
      </w:r>
      <w:r w:rsidR="00744132">
        <w:t xml:space="preserve"> turističko-ugostiteljskim djelatnicima županije koji su svojim radom i zalaganjem doprinijeli unaprjeđenju turisti</w:t>
      </w:r>
      <w:r w:rsidR="004A0D6D">
        <w:t>čke ponude i podizanju kvalitete</w:t>
      </w:r>
      <w:r w:rsidR="00744132">
        <w:t xml:space="preserve"> u 2018. godini. Otoku Prviću dodijeljeno je priznanje za autentičnu primorsku destinaciju. Dodjelu nagrada organizira i provodi Turist</w:t>
      </w:r>
      <w:r w:rsidR="00462151">
        <w:t xml:space="preserve">ička zajednica Šibensko-kninske </w:t>
      </w:r>
      <w:r w:rsidR="00744132">
        <w:t>županije.</w:t>
      </w:r>
    </w:p>
    <w:p w:rsidR="00E2778E" w:rsidRPr="00A71AF3" w:rsidRDefault="00E2778E" w:rsidP="00EA763B">
      <w:pPr>
        <w:spacing w:after="0"/>
        <w:rPr>
          <w:rFonts w:asciiTheme="minorHAnsi" w:hAnsiTheme="minorHAnsi" w:cstheme="minorHAnsi"/>
        </w:rPr>
      </w:pPr>
    </w:p>
    <w:p w:rsidR="00EB18DC" w:rsidRDefault="00EB18DC" w:rsidP="00EA763B">
      <w:pPr>
        <w:spacing w:after="0"/>
        <w:rPr>
          <w:rFonts w:asciiTheme="minorHAnsi" w:hAnsiTheme="minorHAnsi" w:cstheme="minorHAnsi"/>
        </w:rPr>
      </w:pPr>
    </w:p>
    <w:p w:rsidR="00E2778E" w:rsidRDefault="00656F13" w:rsidP="00EA763B">
      <w:pPr>
        <w:spacing w:after="0"/>
        <w:rPr>
          <w:rFonts w:asciiTheme="minorHAnsi" w:hAnsiTheme="minorHAnsi" w:cstheme="minorHAnsi"/>
        </w:rPr>
      </w:pPr>
      <w:r>
        <w:rPr>
          <w:noProof/>
          <w:lang w:eastAsia="hr-HR"/>
        </w:rPr>
        <w:lastRenderedPageBreak/>
        <w:drawing>
          <wp:inline distT="0" distB="0" distL="0" distR="0">
            <wp:extent cx="5762625" cy="3600450"/>
            <wp:effectExtent l="19050" t="0" r="9525" b="0"/>
            <wp:docPr id="5" name="Slika 1" descr="https://scontent-vie1-1.xx.fbcdn.net/v/t1.0-9/44786367_2032694230126129_7620907966211817472_n.jpg?_nc_cat=111&amp;_nc_ht=scontent-vie1-1.xx&amp;oh=4a01669922b596135907a6672e18ab8a&amp;oe=5D0E6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v/t1.0-9/44786367_2032694230126129_7620907966211817472_n.jpg?_nc_cat=111&amp;_nc_ht=scontent-vie1-1.xx&amp;oh=4a01669922b596135907a6672e18ab8a&amp;oe=5D0E66AE"/>
                    <pic:cNvPicPr>
                      <a:picLocks noChangeAspect="1" noChangeArrowheads="1"/>
                    </pic:cNvPicPr>
                  </pic:nvPicPr>
                  <pic:blipFill>
                    <a:blip r:embed="rId29"/>
                    <a:srcRect/>
                    <a:stretch>
                      <a:fillRect/>
                    </a:stretch>
                  </pic:blipFill>
                  <pic:spPr bwMode="auto">
                    <a:xfrm>
                      <a:off x="0" y="0"/>
                      <a:ext cx="5760720" cy="3599260"/>
                    </a:xfrm>
                    <a:prstGeom prst="rect">
                      <a:avLst/>
                    </a:prstGeom>
                    <a:noFill/>
                    <a:ln w="9525">
                      <a:noFill/>
                      <a:miter lim="800000"/>
                      <a:headEnd/>
                      <a:tailEnd/>
                    </a:ln>
                  </pic:spPr>
                </pic:pic>
              </a:graphicData>
            </a:graphic>
          </wp:inline>
        </w:drawing>
      </w:r>
    </w:p>
    <w:p w:rsidR="00E2778E" w:rsidRDefault="00656F13" w:rsidP="00EA763B">
      <w:pPr>
        <w:spacing w:after="0"/>
        <w:rPr>
          <w:rFonts w:asciiTheme="minorHAnsi" w:hAnsiTheme="minorHAnsi" w:cstheme="minorHAnsi"/>
          <w:sz w:val="22"/>
          <w:szCs w:val="22"/>
        </w:rPr>
      </w:pPr>
      <w:r w:rsidRPr="00656F13">
        <w:rPr>
          <w:rFonts w:asciiTheme="minorHAnsi" w:hAnsiTheme="minorHAnsi" w:cstheme="minorHAnsi"/>
          <w:sz w:val="22"/>
          <w:szCs w:val="22"/>
        </w:rPr>
        <w:t>24. listopada 2018. Nama najdraži prizori: posjet treći</w:t>
      </w:r>
      <w:r>
        <w:rPr>
          <w:rFonts w:asciiTheme="minorHAnsi" w:hAnsiTheme="minorHAnsi" w:cstheme="minorHAnsi"/>
          <w:sz w:val="22"/>
          <w:szCs w:val="22"/>
        </w:rPr>
        <w:t>h</w:t>
      </w:r>
      <w:r w:rsidRPr="00656F13">
        <w:rPr>
          <w:rFonts w:asciiTheme="minorHAnsi" w:hAnsiTheme="minorHAnsi" w:cstheme="minorHAnsi"/>
          <w:sz w:val="22"/>
          <w:szCs w:val="22"/>
        </w:rPr>
        <w:t xml:space="preserve"> razreda OŠ Vodice</w:t>
      </w:r>
      <w:r>
        <w:rPr>
          <w:rFonts w:asciiTheme="minorHAnsi" w:hAnsiTheme="minorHAnsi" w:cstheme="minorHAnsi"/>
          <w:sz w:val="22"/>
          <w:szCs w:val="22"/>
        </w:rPr>
        <w:t xml:space="preserve"> i područne škole iz Tribunja</w:t>
      </w:r>
    </w:p>
    <w:p w:rsidR="00462151" w:rsidRDefault="00462151" w:rsidP="00EA763B">
      <w:pPr>
        <w:spacing w:after="0"/>
        <w:rPr>
          <w:rFonts w:asciiTheme="minorHAnsi" w:hAnsiTheme="minorHAnsi" w:cstheme="minorHAnsi"/>
          <w:sz w:val="22"/>
          <w:szCs w:val="22"/>
        </w:rPr>
      </w:pPr>
    </w:p>
    <w:p w:rsidR="00462151" w:rsidRDefault="00462151" w:rsidP="00462151">
      <w:pPr>
        <w:spacing w:after="0"/>
        <w:rPr>
          <w:rFonts w:asciiTheme="minorHAnsi" w:hAnsiTheme="minorHAnsi" w:cstheme="minorHAnsi"/>
        </w:rPr>
      </w:pPr>
      <w:r>
        <w:rPr>
          <w:rFonts w:asciiTheme="minorHAnsi" w:hAnsiTheme="minorHAnsi" w:cstheme="minorHAnsi"/>
        </w:rPr>
        <w:t>Posebna pozornost je posvećena komunikaciji na društvenim mrežama: Facebook i Instagram. Na Facebooku brojimo preko 200 objava, sa 6931 pratiteljem, 6942 lajka, 479 pratitelja nas je fizički i posjetilo te držimo ocjenu 4.9 od 5 na temelju ocjena 80 pratitelja.</w:t>
      </w:r>
    </w:p>
    <w:p w:rsidR="00462151" w:rsidRDefault="00462151" w:rsidP="00462151">
      <w:pPr>
        <w:spacing w:after="0"/>
        <w:rPr>
          <w:rFonts w:asciiTheme="minorHAnsi" w:hAnsiTheme="minorHAnsi" w:cstheme="minorHAnsi"/>
        </w:rPr>
      </w:pPr>
      <w:r>
        <w:rPr>
          <w:rFonts w:asciiTheme="minorHAnsi" w:hAnsiTheme="minorHAnsi" w:cstheme="minorHAnsi"/>
        </w:rPr>
        <w:t>Na Instagramu imamo 189 objava sa preko 200 objava na storyjima.</w:t>
      </w:r>
    </w:p>
    <w:p w:rsidR="00462151" w:rsidRDefault="00462151" w:rsidP="00462151">
      <w:pPr>
        <w:spacing w:after="0"/>
        <w:rPr>
          <w:rFonts w:asciiTheme="minorHAnsi" w:hAnsiTheme="minorHAnsi" w:cstheme="minorHAnsi"/>
        </w:rPr>
      </w:pPr>
      <w:r>
        <w:rPr>
          <w:rFonts w:asciiTheme="minorHAnsi" w:hAnsiTheme="minorHAnsi" w:cstheme="minorHAnsi"/>
        </w:rPr>
        <w:t>Otvoren je profil na Tripadvisoru.</w:t>
      </w:r>
    </w:p>
    <w:p w:rsidR="00462151" w:rsidRDefault="00462151" w:rsidP="00462151">
      <w:pPr>
        <w:spacing w:after="0"/>
        <w:rPr>
          <w:rFonts w:asciiTheme="minorHAnsi" w:hAnsiTheme="minorHAnsi" w:cstheme="minorHAnsi"/>
        </w:rPr>
      </w:pPr>
      <w:r>
        <w:rPr>
          <w:rFonts w:asciiTheme="minorHAnsi" w:hAnsiTheme="minorHAnsi" w:cstheme="minorHAnsi"/>
        </w:rPr>
        <w:t xml:space="preserve">Krajem 2018. godine se krenulo u intenzivniji rad na kreiranju nove web stranice te prikupljanju informacija, podataka i pisanju tekstova, lekturi te prijevodu istih na engleski jezik za objavu na web-u. </w:t>
      </w: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heme="minorHAnsi" w:hAnsiTheme="minorHAnsi" w:cstheme="minorHAnsi"/>
          <w:noProof/>
          <w:sz w:val="22"/>
          <w:szCs w:val="22"/>
          <w:lang w:eastAsia="hr-HR"/>
        </w:rPr>
        <w:lastRenderedPageBreak/>
        <w:drawing>
          <wp:inline distT="0" distB="0" distL="0" distR="0">
            <wp:extent cx="2929720" cy="4333875"/>
            <wp:effectExtent l="19050" t="0" r="3980" b="0"/>
            <wp:docPr id="11" name="Slika 2" descr="D:\Slike\Ivana slike\ivana 6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like\Ivana slike\ivana 6176.jpg"/>
                    <pic:cNvPicPr>
                      <a:picLocks noChangeAspect="1" noChangeArrowheads="1"/>
                    </pic:cNvPicPr>
                  </pic:nvPicPr>
                  <pic:blipFill>
                    <a:blip r:embed="rId30" cstate="print"/>
                    <a:srcRect/>
                    <a:stretch>
                      <a:fillRect/>
                    </a:stretch>
                  </pic:blipFill>
                  <pic:spPr bwMode="auto">
                    <a:xfrm>
                      <a:off x="0" y="0"/>
                      <a:ext cx="2931173" cy="4336025"/>
                    </a:xfrm>
                    <a:prstGeom prst="rect">
                      <a:avLst/>
                    </a:prstGeom>
                    <a:noFill/>
                    <a:ln w="9525">
                      <a:noFill/>
                      <a:miter lim="800000"/>
                      <a:headEnd/>
                      <a:tailEnd/>
                    </a:ln>
                  </pic:spPr>
                </pic:pic>
              </a:graphicData>
            </a:graphic>
          </wp:inline>
        </w:drawing>
      </w:r>
      <w:r w:rsidRPr="00FF4A4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hr-HR"/>
        </w:rPr>
        <w:drawing>
          <wp:inline distT="0" distB="0" distL="0" distR="0">
            <wp:extent cx="2743200" cy="4267200"/>
            <wp:effectExtent l="19050" t="0" r="0" b="0"/>
            <wp:docPr id="19" name="Slika 4" descr="D:\Slike\Ivana slike\ivana 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like\Ivana slike\ivana 5515.jpg"/>
                    <pic:cNvPicPr>
                      <a:picLocks noChangeAspect="1" noChangeArrowheads="1"/>
                    </pic:cNvPicPr>
                  </pic:nvPicPr>
                  <pic:blipFill>
                    <a:blip r:embed="rId31" cstate="print"/>
                    <a:srcRect/>
                    <a:stretch>
                      <a:fillRect/>
                    </a:stretch>
                  </pic:blipFill>
                  <pic:spPr bwMode="auto">
                    <a:xfrm>
                      <a:off x="0" y="0"/>
                      <a:ext cx="2743200" cy="4267200"/>
                    </a:xfrm>
                    <a:prstGeom prst="rect">
                      <a:avLst/>
                    </a:prstGeom>
                    <a:noFill/>
                    <a:ln w="9525">
                      <a:noFill/>
                      <a:miter lim="800000"/>
                      <a:headEnd/>
                      <a:tailEnd/>
                    </a:ln>
                  </pic:spPr>
                </pic:pic>
              </a:graphicData>
            </a:graphic>
          </wp:inline>
        </w:drawing>
      </w: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4A44" w:rsidRDefault="00FF4A44" w:rsidP="00EA763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2151" w:rsidRDefault="00FF4A44" w:rsidP="00EA763B">
      <w:pPr>
        <w:spacing w:after="0"/>
        <w:rPr>
          <w:rFonts w:asciiTheme="minorHAnsi" w:hAnsiTheme="minorHAnsi" w:cstheme="minorHAnsi"/>
          <w:sz w:val="22"/>
          <w:szCs w:val="22"/>
        </w:rPr>
      </w:pPr>
      <w:r>
        <w:rPr>
          <w:rFonts w:asciiTheme="minorHAnsi" w:hAnsiTheme="minorHAnsi" w:cstheme="minorHAnsi"/>
          <w:noProof/>
          <w:sz w:val="22"/>
          <w:szCs w:val="22"/>
          <w:lang w:eastAsia="hr-HR"/>
        </w:rPr>
        <w:drawing>
          <wp:inline distT="0" distB="0" distL="0" distR="0">
            <wp:extent cx="5676900" cy="3505200"/>
            <wp:effectExtent l="19050" t="0" r="0" b="0"/>
            <wp:docPr id="12" name="Slika 3" descr="D:\Slike\Ivana slike\ivana 6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like\Ivana slike\ivana 6186.jpg"/>
                    <pic:cNvPicPr>
                      <a:picLocks noChangeAspect="1" noChangeArrowheads="1"/>
                    </pic:cNvPicPr>
                  </pic:nvPicPr>
                  <pic:blipFill>
                    <a:blip r:embed="rId32" cstate="print"/>
                    <a:srcRect/>
                    <a:stretch>
                      <a:fillRect/>
                    </a:stretch>
                  </pic:blipFill>
                  <pic:spPr bwMode="auto">
                    <a:xfrm>
                      <a:off x="0" y="0"/>
                      <a:ext cx="5676988" cy="3505254"/>
                    </a:xfrm>
                    <a:prstGeom prst="rect">
                      <a:avLst/>
                    </a:prstGeom>
                    <a:noFill/>
                    <a:ln w="9525">
                      <a:noFill/>
                      <a:miter lim="800000"/>
                      <a:headEnd/>
                      <a:tailEnd/>
                    </a:ln>
                  </pic:spPr>
                </pic:pic>
              </a:graphicData>
            </a:graphic>
          </wp:inline>
        </w:drawing>
      </w:r>
    </w:p>
    <w:p w:rsidR="00FF4A44" w:rsidRPr="00656F13" w:rsidRDefault="00FF4A44" w:rsidP="00EA763B">
      <w:pPr>
        <w:spacing w:after="0"/>
        <w:rPr>
          <w:rFonts w:asciiTheme="minorHAnsi" w:hAnsiTheme="minorHAnsi" w:cstheme="minorHAnsi"/>
          <w:sz w:val="22"/>
          <w:szCs w:val="22"/>
        </w:rPr>
      </w:pPr>
      <w:r>
        <w:rPr>
          <w:rFonts w:asciiTheme="minorHAnsi" w:hAnsiTheme="minorHAnsi" w:cstheme="minorHAnsi"/>
          <w:sz w:val="22"/>
          <w:szCs w:val="22"/>
        </w:rPr>
        <w:t xml:space="preserve">MC Faust Vrančić 2018. godine: Tako to izgleda kod nas </w:t>
      </w:r>
    </w:p>
    <w:p w:rsidR="00E2778E" w:rsidRDefault="000E6474" w:rsidP="00EA763B">
      <w:pPr>
        <w:spacing w:after="0"/>
        <w:rPr>
          <w:rFonts w:asciiTheme="minorHAnsi" w:hAnsiTheme="minorHAnsi" w:cstheme="minorHAnsi"/>
        </w:rPr>
      </w:pPr>
      <w:r>
        <w:rPr>
          <w:rFonts w:asciiTheme="minorHAnsi" w:hAnsiTheme="minorHAnsi" w:cstheme="minorHAnsi"/>
          <w:noProof/>
          <w:lang w:eastAsia="hr-HR"/>
        </w:rPr>
        <w:lastRenderedPageBreak/>
        <w:drawing>
          <wp:inline distT="0" distB="0" distL="0" distR="0">
            <wp:extent cx="5762107" cy="6981825"/>
            <wp:effectExtent l="19050" t="0" r="0" b="0"/>
            <wp:docPr id="7" name="Slika 4" descr="C:\Users\Korisnik\Downloads\facebook_155178895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ownloads\facebook_1551788959651.jpg"/>
                    <pic:cNvPicPr>
                      <a:picLocks noChangeAspect="1" noChangeArrowheads="1"/>
                    </pic:cNvPicPr>
                  </pic:nvPicPr>
                  <pic:blipFill>
                    <a:blip r:embed="rId33"/>
                    <a:srcRect/>
                    <a:stretch>
                      <a:fillRect/>
                    </a:stretch>
                  </pic:blipFill>
                  <pic:spPr bwMode="auto">
                    <a:xfrm>
                      <a:off x="0" y="0"/>
                      <a:ext cx="5760720" cy="6980144"/>
                    </a:xfrm>
                    <a:prstGeom prst="rect">
                      <a:avLst/>
                    </a:prstGeom>
                    <a:noFill/>
                    <a:ln w="9525">
                      <a:noFill/>
                      <a:miter lim="800000"/>
                      <a:headEnd/>
                      <a:tailEnd/>
                    </a:ln>
                  </pic:spPr>
                </pic:pic>
              </a:graphicData>
            </a:graphic>
          </wp:inline>
        </w:drawing>
      </w:r>
    </w:p>
    <w:p w:rsidR="00E2778E" w:rsidRPr="00B24DC5" w:rsidRDefault="000E6474" w:rsidP="00EA763B">
      <w:pPr>
        <w:spacing w:after="0"/>
        <w:rPr>
          <w:rFonts w:asciiTheme="minorHAnsi" w:hAnsiTheme="minorHAnsi" w:cstheme="minorHAnsi"/>
          <w:sz w:val="22"/>
          <w:szCs w:val="22"/>
        </w:rPr>
      </w:pPr>
      <w:r w:rsidRPr="00B24DC5">
        <w:rPr>
          <w:rFonts w:asciiTheme="minorHAnsi" w:hAnsiTheme="minorHAnsi" w:cstheme="minorHAnsi"/>
          <w:sz w:val="22"/>
          <w:szCs w:val="22"/>
        </w:rPr>
        <w:t>15. lipnja 2018. Iz Knjige dojmova</w:t>
      </w:r>
      <w:r w:rsidR="00B24DC5" w:rsidRPr="00B24DC5">
        <w:rPr>
          <w:rFonts w:asciiTheme="minorHAnsi" w:hAnsiTheme="minorHAnsi" w:cstheme="minorHAnsi"/>
          <w:sz w:val="22"/>
          <w:szCs w:val="22"/>
        </w:rPr>
        <w:t xml:space="preserve"> ( naša vječita inspiracija </w:t>
      </w:r>
      <w:r w:rsidR="003825B4" w:rsidRPr="003825B4">
        <w:rPr>
          <w:rFonts w:asciiTheme="minorHAnsi" w:hAnsiTheme="minorHAnsi" w:cstheme="minorHAnsi"/>
          <w:sz w:val="22"/>
          <w:szCs w:val="22"/>
        </w:rPr>
        <w:sym w:font="Wingdings" w:char="F04A"/>
      </w:r>
      <w:r w:rsidR="00B24DC5" w:rsidRPr="00B24DC5">
        <w:rPr>
          <w:rFonts w:asciiTheme="minorHAnsi" w:hAnsiTheme="minorHAnsi" w:cstheme="minorHAnsi"/>
          <w:sz w:val="22"/>
          <w:szCs w:val="22"/>
        </w:rPr>
        <w:t xml:space="preserve">) </w:t>
      </w:r>
    </w:p>
    <w:p w:rsidR="00E2778E" w:rsidRDefault="00E2778E" w:rsidP="00EA763B">
      <w:pPr>
        <w:spacing w:after="0"/>
        <w:rPr>
          <w:rFonts w:asciiTheme="minorHAnsi" w:hAnsiTheme="minorHAnsi" w:cstheme="minorHAnsi"/>
        </w:rPr>
      </w:pPr>
    </w:p>
    <w:p w:rsidR="00E2778E" w:rsidRDefault="00E2778E" w:rsidP="00EA763B">
      <w:pPr>
        <w:spacing w:after="0"/>
        <w:rPr>
          <w:rFonts w:asciiTheme="minorHAnsi" w:hAnsiTheme="minorHAnsi" w:cstheme="minorHAnsi"/>
        </w:rPr>
      </w:pPr>
    </w:p>
    <w:p w:rsidR="00572826" w:rsidRDefault="00507E2C" w:rsidP="00EA763B">
      <w:pPr>
        <w:spacing w:after="0"/>
        <w:rPr>
          <w:rFonts w:asciiTheme="minorHAnsi" w:hAnsiTheme="minorHAnsi" w:cstheme="minorHAnsi"/>
        </w:rPr>
      </w:pPr>
      <w:r w:rsidRPr="00507E2C">
        <w:rPr>
          <w:rFonts w:asciiTheme="minorHAnsi" w:hAnsiTheme="minorHAnsi" w:cstheme="minorHAnsi"/>
          <w:noProof/>
          <w:lang w:eastAsia="hr-HR"/>
        </w:rPr>
        <w:lastRenderedPageBreak/>
        <w:drawing>
          <wp:inline distT="0" distB="0" distL="0" distR="0">
            <wp:extent cx="5759222" cy="7324725"/>
            <wp:effectExtent l="19050" t="0" r="0" b="0"/>
            <wp:docPr id="6" name="Slika 12" descr="Fotografija Memorijalni centar Faust VranÄiÄ Memorial Center Faust VranÄi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grafija Memorijalni centar Faust VranÄiÄ Memorial Center Faust VranÄiÄ."/>
                    <pic:cNvPicPr>
                      <a:picLocks noChangeAspect="1" noChangeArrowheads="1"/>
                    </pic:cNvPicPr>
                  </pic:nvPicPr>
                  <pic:blipFill>
                    <a:blip r:embed="rId34"/>
                    <a:srcRect/>
                    <a:stretch>
                      <a:fillRect/>
                    </a:stretch>
                  </pic:blipFill>
                  <pic:spPr bwMode="auto">
                    <a:xfrm>
                      <a:off x="0" y="0"/>
                      <a:ext cx="5760720" cy="7326630"/>
                    </a:xfrm>
                    <a:prstGeom prst="rect">
                      <a:avLst/>
                    </a:prstGeom>
                    <a:noFill/>
                    <a:ln w="9525">
                      <a:noFill/>
                      <a:miter lim="800000"/>
                      <a:headEnd/>
                      <a:tailEnd/>
                    </a:ln>
                  </pic:spPr>
                </pic:pic>
              </a:graphicData>
            </a:graphic>
          </wp:inline>
        </w:drawing>
      </w:r>
    </w:p>
    <w:p w:rsidR="00572826" w:rsidRDefault="00572826" w:rsidP="00EA763B">
      <w:pPr>
        <w:spacing w:after="0"/>
        <w:rPr>
          <w:rFonts w:asciiTheme="minorHAnsi" w:hAnsiTheme="minorHAnsi" w:cstheme="minorHAnsi"/>
        </w:rPr>
      </w:pPr>
    </w:p>
    <w:p w:rsidR="00572826" w:rsidRDefault="00572826" w:rsidP="00EA763B">
      <w:pPr>
        <w:spacing w:after="0"/>
        <w:rPr>
          <w:rFonts w:asciiTheme="minorHAnsi" w:hAnsiTheme="minorHAnsi" w:cstheme="minorHAnsi"/>
        </w:rPr>
      </w:pPr>
    </w:p>
    <w:p w:rsidR="00572826" w:rsidRDefault="00572826" w:rsidP="00EA763B">
      <w:pPr>
        <w:spacing w:after="0"/>
        <w:rPr>
          <w:rFonts w:asciiTheme="minorHAnsi" w:hAnsiTheme="minorHAnsi" w:cstheme="minorHAnsi"/>
        </w:rPr>
      </w:pPr>
    </w:p>
    <w:p w:rsidR="00572826" w:rsidRDefault="00572826" w:rsidP="00EA763B">
      <w:pPr>
        <w:spacing w:after="0"/>
        <w:rPr>
          <w:rFonts w:asciiTheme="minorHAnsi" w:hAnsiTheme="minorHAnsi" w:cstheme="minorHAnsi"/>
        </w:rPr>
      </w:pPr>
    </w:p>
    <w:p w:rsidR="00572826" w:rsidRDefault="00572826" w:rsidP="00EA763B">
      <w:pPr>
        <w:spacing w:after="0"/>
        <w:rPr>
          <w:rFonts w:asciiTheme="minorHAnsi" w:hAnsiTheme="minorHAnsi" w:cstheme="minorHAnsi"/>
        </w:rPr>
      </w:pPr>
    </w:p>
    <w:p w:rsidR="00462151" w:rsidRDefault="00462151" w:rsidP="00954A49">
      <w:pPr>
        <w:pStyle w:val="Bezproreda"/>
        <w:rPr>
          <w:rFonts w:asciiTheme="minorHAnsi" w:hAnsiTheme="minorHAnsi" w:cstheme="minorHAnsi"/>
          <w:lang w:eastAsia="hr-HR"/>
        </w:rPr>
      </w:pPr>
    </w:p>
    <w:p w:rsidR="00462151" w:rsidRDefault="00462151" w:rsidP="00954A49">
      <w:pPr>
        <w:pStyle w:val="Bezproreda"/>
        <w:rPr>
          <w:rFonts w:asciiTheme="minorHAnsi" w:hAnsiTheme="minorHAnsi" w:cstheme="minorHAnsi"/>
          <w:lang w:eastAsia="hr-HR"/>
        </w:rPr>
      </w:pPr>
    </w:p>
    <w:p w:rsidR="00954A49" w:rsidRDefault="004015D6" w:rsidP="00954A49">
      <w:pPr>
        <w:pStyle w:val="Bezproreda"/>
        <w:rPr>
          <w:rFonts w:asciiTheme="minorHAnsi" w:hAnsiTheme="minorHAnsi" w:cstheme="minorHAnsi"/>
          <w:lang w:eastAsia="hr-HR"/>
        </w:rPr>
      </w:pPr>
      <w:r>
        <w:rPr>
          <w:rFonts w:asciiTheme="minorHAnsi" w:hAnsiTheme="minorHAnsi" w:cstheme="minorHAnsi"/>
          <w:lang w:eastAsia="hr-HR"/>
        </w:rPr>
        <w:lastRenderedPageBreak/>
        <w:t>Broj prodanih ulaznica po kategorijama:</w:t>
      </w:r>
    </w:p>
    <w:p w:rsidR="004015D6" w:rsidRDefault="004015D6" w:rsidP="004015D6">
      <w:pPr>
        <w:pStyle w:val="Bezproreda"/>
        <w:numPr>
          <w:ilvl w:val="0"/>
          <w:numId w:val="41"/>
        </w:numPr>
        <w:rPr>
          <w:rFonts w:asciiTheme="minorHAnsi" w:hAnsiTheme="minorHAnsi" w:cstheme="minorHAnsi"/>
          <w:lang w:eastAsia="hr-HR"/>
        </w:rPr>
      </w:pPr>
      <w:r>
        <w:rPr>
          <w:rFonts w:asciiTheme="minorHAnsi" w:hAnsiTheme="minorHAnsi" w:cstheme="minorHAnsi"/>
          <w:lang w:eastAsia="hr-HR"/>
        </w:rPr>
        <w:t>Učenici/studenti: 3304</w:t>
      </w:r>
    </w:p>
    <w:p w:rsidR="004015D6" w:rsidRDefault="004015D6" w:rsidP="004015D6">
      <w:pPr>
        <w:pStyle w:val="Bezproreda"/>
        <w:numPr>
          <w:ilvl w:val="0"/>
          <w:numId w:val="41"/>
        </w:numPr>
        <w:rPr>
          <w:rFonts w:asciiTheme="minorHAnsi" w:hAnsiTheme="minorHAnsi" w:cstheme="minorHAnsi"/>
          <w:lang w:eastAsia="hr-HR"/>
        </w:rPr>
      </w:pPr>
      <w:r>
        <w:rPr>
          <w:rFonts w:asciiTheme="minorHAnsi" w:hAnsiTheme="minorHAnsi" w:cstheme="minorHAnsi"/>
          <w:lang w:eastAsia="hr-HR"/>
        </w:rPr>
        <w:t>Odrasli: 1965</w:t>
      </w:r>
    </w:p>
    <w:p w:rsidR="004015D6" w:rsidRDefault="004015D6" w:rsidP="004015D6">
      <w:pPr>
        <w:pStyle w:val="Bezproreda"/>
        <w:numPr>
          <w:ilvl w:val="0"/>
          <w:numId w:val="41"/>
        </w:numPr>
        <w:rPr>
          <w:rFonts w:asciiTheme="minorHAnsi" w:hAnsiTheme="minorHAnsi" w:cstheme="minorHAnsi"/>
          <w:lang w:eastAsia="hr-HR"/>
        </w:rPr>
      </w:pPr>
      <w:r>
        <w:rPr>
          <w:rFonts w:asciiTheme="minorHAnsi" w:hAnsiTheme="minorHAnsi" w:cstheme="minorHAnsi"/>
          <w:lang w:eastAsia="hr-HR"/>
        </w:rPr>
        <w:t>Obiteljska: 263</w:t>
      </w:r>
    </w:p>
    <w:p w:rsidR="004015D6" w:rsidRPr="00954A49" w:rsidRDefault="004015D6" w:rsidP="004015D6">
      <w:pPr>
        <w:pStyle w:val="Bezproreda"/>
        <w:numPr>
          <w:ilvl w:val="0"/>
          <w:numId w:val="41"/>
        </w:numPr>
        <w:rPr>
          <w:rFonts w:asciiTheme="minorHAnsi" w:hAnsiTheme="minorHAnsi" w:cstheme="minorHAnsi"/>
          <w:lang w:eastAsia="hr-HR"/>
        </w:rPr>
      </w:pPr>
      <w:r>
        <w:rPr>
          <w:rFonts w:asciiTheme="minorHAnsi" w:hAnsiTheme="minorHAnsi" w:cstheme="minorHAnsi"/>
          <w:lang w:eastAsia="hr-HR"/>
        </w:rPr>
        <w:t>Umirovljenici: 198</w:t>
      </w:r>
    </w:p>
    <w:p w:rsidR="004015D6" w:rsidRDefault="004015D6" w:rsidP="00954A49">
      <w:pPr>
        <w:pStyle w:val="Bezproreda"/>
        <w:rPr>
          <w:rFonts w:asciiTheme="minorHAnsi" w:hAnsiTheme="minorHAnsi" w:cstheme="minorHAnsi"/>
          <w:lang w:eastAsia="hr-HR"/>
        </w:rPr>
      </w:pPr>
    </w:p>
    <w:p w:rsidR="00954A49" w:rsidRDefault="004015D6" w:rsidP="00954A49">
      <w:pPr>
        <w:pStyle w:val="Bezproreda"/>
        <w:rPr>
          <w:rFonts w:asciiTheme="minorHAnsi" w:hAnsiTheme="minorHAnsi" w:cstheme="minorHAnsi"/>
          <w:lang w:eastAsia="hr-HR"/>
        </w:rPr>
      </w:pPr>
      <w:r>
        <w:rPr>
          <w:rFonts w:asciiTheme="minorHAnsi" w:hAnsiTheme="minorHAnsi" w:cstheme="minorHAnsi"/>
          <w:lang w:eastAsia="hr-HR"/>
        </w:rPr>
        <w:t xml:space="preserve">Gratis posjetitelji: </w:t>
      </w:r>
      <w:r w:rsidR="003825B4">
        <w:rPr>
          <w:rFonts w:asciiTheme="minorHAnsi" w:hAnsiTheme="minorHAnsi" w:cstheme="minorHAnsi"/>
          <w:lang w:eastAsia="hr-HR"/>
        </w:rPr>
        <w:t>9</w:t>
      </w:r>
      <w:r>
        <w:rPr>
          <w:rFonts w:asciiTheme="minorHAnsi" w:hAnsiTheme="minorHAnsi" w:cstheme="minorHAnsi"/>
          <w:lang w:eastAsia="hr-HR"/>
        </w:rPr>
        <w:t>80</w:t>
      </w:r>
    </w:p>
    <w:p w:rsidR="004015D6" w:rsidRDefault="004015D6" w:rsidP="004015D6">
      <w:pPr>
        <w:pStyle w:val="Bezproreda"/>
        <w:rPr>
          <w:rFonts w:asciiTheme="minorHAnsi" w:hAnsiTheme="minorHAnsi" w:cstheme="minorHAnsi"/>
          <w:lang w:eastAsia="hr-HR"/>
        </w:rPr>
      </w:pPr>
      <w:r>
        <w:rPr>
          <w:rFonts w:asciiTheme="minorHAnsi" w:hAnsiTheme="minorHAnsi" w:cstheme="minorHAnsi"/>
          <w:lang w:eastAsia="hr-HR"/>
        </w:rPr>
        <w:t>Ukupan broj posjetitelja: 6</w:t>
      </w:r>
      <w:r w:rsidR="003825B4">
        <w:rPr>
          <w:rFonts w:asciiTheme="minorHAnsi" w:hAnsiTheme="minorHAnsi" w:cstheme="minorHAnsi"/>
          <w:lang w:eastAsia="hr-HR"/>
        </w:rPr>
        <w:t>7</w:t>
      </w:r>
      <w:r>
        <w:rPr>
          <w:rFonts w:asciiTheme="minorHAnsi" w:hAnsiTheme="minorHAnsi" w:cstheme="minorHAnsi"/>
          <w:lang w:eastAsia="hr-HR"/>
        </w:rPr>
        <w:t>10</w:t>
      </w:r>
    </w:p>
    <w:p w:rsidR="009035C5" w:rsidRDefault="009035C5" w:rsidP="00EA763B">
      <w:pPr>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p>
    <w:p w:rsidR="009035C5" w:rsidRDefault="00942BC2" w:rsidP="00EA763B">
      <w:pPr>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p>
    <w:p w:rsidR="009035C5" w:rsidRDefault="009035C5" w:rsidP="00EA763B">
      <w:pPr>
        <w:spacing w:after="0"/>
        <w:rPr>
          <w:rFonts w:asciiTheme="minorHAnsi" w:hAnsiTheme="minorHAnsi" w:cstheme="minorHAnsi"/>
        </w:rPr>
      </w:pPr>
    </w:p>
    <w:p w:rsidR="009035C5" w:rsidRDefault="00AC20CE" w:rsidP="00AC20CE">
      <w:pPr>
        <w:pStyle w:val="Grafikeoznake"/>
        <w:numPr>
          <w:ilvl w:val="0"/>
          <w:numId w:val="0"/>
        </w:numPr>
        <w:ind w:left="360" w:hanging="360"/>
      </w:pPr>
      <w:r>
        <w:t>U Prvić Luci, ožujak 2019. godine</w:t>
      </w:r>
    </w:p>
    <w:p w:rsidR="00954A49" w:rsidRPr="00CE65A1" w:rsidRDefault="00472198" w:rsidP="00AC20CE">
      <w:pPr>
        <w:autoSpaceDE w:val="0"/>
        <w:autoSpaceDN w:val="0"/>
        <w:adjustRightInd w:val="0"/>
        <w:spacing w:after="0" w:line="240" w:lineRule="auto"/>
        <w:ind w:left="6372"/>
        <w:jc w:val="both"/>
        <w:rPr>
          <w:rFonts w:ascii="Times New Roman" w:hAnsi="Times New Roman" w:cs="Times New Roman"/>
        </w:rPr>
      </w:pPr>
      <w:r>
        <w:rPr>
          <w:rFonts w:asciiTheme="minorHAnsi" w:hAnsiTheme="minorHAnsi" w:cstheme="minorHAnsi"/>
        </w:rPr>
        <w:t>I</w:t>
      </w:r>
      <w:r w:rsidR="00954A49">
        <w:rPr>
          <w:rFonts w:asciiTheme="minorHAnsi" w:hAnsiTheme="minorHAnsi" w:cstheme="minorHAnsi"/>
        </w:rPr>
        <w:t>vana Skočić, dipl. tur. kom.</w:t>
      </w:r>
    </w:p>
    <w:p w:rsidR="00954A49" w:rsidRDefault="00954A49" w:rsidP="00954A49">
      <w:pPr>
        <w:spacing w:after="0"/>
        <w:jc w:val="right"/>
        <w:rPr>
          <w:rFonts w:asciiTheme="minorHAnsi" w:hAnsiTheme="minorHAnsi" w:cstheme="minorHAnsi"/>
        </w:rPr>
      </w:pPr>
      <w:r>
        <w:rPr>
          <w:rFonts w:asciiTheme="minorHAnsi" w:hAnsiTheme="minorHAnsi" w:cstheme="minorHAnsi"/>
        </w:rPr>
        <w:t>ravnateljica</w:t>
      </w:r>
    </w:p>
    <w:p w:rsidR="00954A49" w:rsidRDefault="00954A49" w:rsidP="00954A49">
      <w:pPr>
        <w:spacing w:after="0"/>
        <w:jc w:val="right"/>
        <w:rPr>
          <w:rFonts w:asciiTheme="minorHAnsi" w:hAnsiTheme="minorHAnsi" w:cstheme="minorHAnsi"/>
        </w:rPr>
      </w:pPr>
      <w:r>
        <w:rPr>
          <w:rFonts w:asciiTheme="minorHAnsi" w:hAnsiTheme="minorHAnsi" w:cstheme="minorHAnsi"/>
        </w:rPr>
        <w:t>MC Faust Vrančić</w:t>
      </w: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p w:rsidR="00A956C4" w:rsidRDefault="00A956C4" w:rsidP="00EA763B">
      <w:pPr>
        <w:spacing w:after="0"/>
        <w:rPr>
          <w:rFonts w:asciiTheme="minorHAnsi" w:hAnsiTheme="minorHAnsi" w:cstheme="minorHAnsi"/>
        </w:rPr>
      </w:pPr>
    </w:p>
    <w:tbl>
      <w:tblPr>
        <w:tblW w:w="138" w:type="dxa"/>
        <w:tblCellSpacing w:w="0" w:type="dxa"/>
        <w:tblInd w:w="-12191" w:type="dxa"/>
        <w:tblCellMar>
          <w:left w:w="0" w:type="dxa"/>
          <w:right w:w="0" w:type="dxa"/>
        </w:tblCellMar>
        <w:tblLook w:val="04A0"/>
      </w:tblPr>
      <w:tblGrid>
        <w:gridCol w:w="138"/>
      </w:tblGrid>
      <w:tr w:rsidR="002E1B1C" w:rsidRPr="00B55796" w:rsidTr="002E1B1C">
        <w:trPr>
          <w:tblCellSpacing w:w="0" w:type="dxa"/>
        </w:trPr>
        <w:tc>
          <w:tcPr>
            <w:tcW w:w="138" w:type="dxa"/>
            <w:hideMark/>
          </w:tcPr>
          <w:p w:rsidR="002E1B1C" w:rsidRPr="00B55796" w:rsidRDefault="002E1B1C" w:rsidP="00B55796">
            <w:pPr>
              <w:spacing w:after="195" w:line="285" w:lineRule="atLeast"/>
              <w:rPr>
                <w:rFonts w:asciiTheme="minorHAnsi" w:eastAsia="Times New Roman" w:hAnsiTheme="minorHAnsi" w:cstheme="minorHAnsi"/>
                <w:color w:val="231F20"/>
                <w:lang w:eastAsia="hr-HR"/>
              </w:rPr>
            </w:pPr>
          </w:p>
        </w:tc>
      </w:tr>
    </w:tbl>
    <w:p w:rsidR="000A69AE" w:rsidRPr="004115CB" w:rsidRDefault="000A69AE" w:rsidP="004115CB">
      <w:pPr>
        <w:spacing w:after="0"/>
        <w:rPr>
          <w:rFonts w:asciiTheme="minorHAnsi" w:hAnsiTheme="minorHAnsi" w:cstheme="minorHAnsi"/>
          <w:u w:val="single"/>
        </w:rPr>
      </w:pPr>
    </w:p>
    <w:tbl>
      <w:tblPr>
        <w:tblW w:w="5232" w:type="pct"/>
        <w:tblCellSpacing w:w="0" w:type="dxa"/>
        <w:tblInd w:w="-284" w:type="dxa"/>
        <w:tblCellMar>
          <w:left w:w="0" w:type="dxa"/>
          <w:right w:w="0" w:type="dxa"/>
        </w:tblCellMar>
        <w:tblLook w:val="04A0"/>
      </w:tblPr>
      <w:tblGrid>
        <w:gridCol w:w="9353"/>
        <w:gridCol w:w="140"/>
      </w:tblGrid>
      <w:tr w:rsidR="008E41DE" w:rsidRPr="006B7E61" w:rsidTr="0010765A">
        <w:trPr>
          <w:tblCellSpacing w:w="0" w:type="dxa"/>
        </w:trPr>
        <w:tc>
          <w:tcPr>
            <w:tcW w:w="5000" w:type="pct"/>
            <w:gridSpan w:val="2"/>
            <w:hideMark/>
          </w:tcPr>
          <w:p w:rsidR="002155E9" w:rsidRPr="006B7E61" w:rsidRDefault="00E83544" w:rsidP="0010765A">
            <w:pPr>
              <w:pStyle w:val="Bezproreda"/>
              <w:rPr>
                <w:lang w:eastAsia="hr-HR"/>
              </w:rPr>
            </w:pPr>
            <w:r w:rsidRPr="006B7E61">
              <w:rPr>
                <w:sz w:val="22"/>
                <w:szCs w:val="22"/>
                <w:lang w:eastAsia="hr-HR"/>
              </w:rPr>
              <w:t xml:space="preserve">    </w:t>
            </w:r>
          </w:p>
          <w:p w:rsidR="00381124" w:rsidRPr="006B7E61" w:rsidRDefault="00381124" w:rsidP="00381124">
            <w:pPr>
              <w:pStyle w:val="Bezproreda"/>
              <w:jc w:val="center"/>
              <w:rPr>
                <w:lang w:eastAsia="hr-HR"/>
              </w:rPr>
            </w:pPr>
          </w:p>
          <w:p w:rsidR="00381124" w:rsidRPr="006B7E61" w:rsidRDefault="00381124" w:rsidP="00381124">
            <w:pPr>
              <w:pStyle w:val="Bezproreda"/>
              <w:jc w:val="right"/>
              <w:rPr>
                <w:lang w:eastAsia="hr-HR"/>
              </w:rPr>
            </w:pPr>
          </w:p>
          <w:p w:rsidR="00381124" w:rsidRPr="006B7E61" w:rsidRDefault="00381124" w:rsidP="00381124">
            <w:pPr>
              <w:pStyle w:val="Bezproreda"/>
              <w:jc w:val="right"/>
              <w:rPr>
                <w:lang w:eastAsia="hr-HR"/>
              </w:rPr>
            </w:pPr>
          </w:p>
          <w:p w:rsidR="00381124" w:rsidRPr="006B7E61" w:rsidRDefault="00381124" w:rsidP="00381124">
            <w:pPr>
              <w:pStyle w:val="Bezproreda"/>
              <w:jc w:val="right"/>
              <w:rPr>
                <w:lang w:eastAsia="hr-HR"/>
              </w:rPr>
            </w:pPr>
          </w:p>
          <w:p w:rsidR="00744363" w:rsidRPr="006B7E61" w:rsidRDefault="00744363" w:rsidP="00744363">
            <w:pPr>
              <w:pStyle w:val="Bezproreda"/>
              <w:ind w:left="360"/>
              <w:rPr>
                <w:sz w:val="22"/>
                <w:szCs w:val="22"/>
                <w:lang w:eastAsia="hr-HR"/>
              </w:rPr>
            </w:pPr>
          </w:p>
          <w:p w:rsidR="00744363" w:rsidRPr="006B7E61" w:rsidRDefault="00744363" w:rsidP="00381124">
            <w:pPr>
              <w:spacing w:before="100" w:beforeAutospacing="1" w:after="100" w:afterAutospacing="1" w:line="285" w:lineRule="atLeast"/>
              <w:ind w:left="360"/>
              <w:rPr>
                <w:rFonts w:asciiTheme="minorHAnsi" w:eastAsia="Times New Roman" w:hAnsiTheme="minorHAnsi" w:cstheme="minorHAnsi"/>
                <w:color w:val="231F20"/>
                <w:sz w:val="22"/>
                <w:szCs w:val="22"/>
                <w:lang w:eastAsia="hr-HR"/>
              </w:rPr>
            </w:pPr>
          </w:p>
          <w:p w:rsidR="008E41DE" w:rsidRPr="006B7E61" w:rsidRDefault="008E41DE" w:rsidP="008E41DE">
            <w:pPr>
              <w:numPr>
                <w:ilvl w:val="0"/>
                <w:numId w:val="34"/>
              </w:numPr>
              <w:spacing w:before="100" w:beforeAutospacing="1" w:after="100" w:afterAutospacing="1" w:line="285" w:lineRule="atLeast"/>
              <w:ind w:left="0"/>
              <w:rPr>
                <w:rFonts w:asciiTheme="minorHAnsi" w:eastAsia="Times New Roman" w:hAnsiTheme="minorHAnsi" w:cstheme="minorHAnsi"/>
                <w:color w:val="231F20"/>
                <w:lang w:eastAsia="hr-HR"/>
              </w:rPr>
            </w:pPr>
          </w:p>
          <w:tbl>
            <w:tblPr>
              <w:tblW w:w="9210" w:type="dxa"/>
              <w:tblCellSpacing w:w="0" w:type="dxa"/>
              <w:tblCellMar>
                <w:left w:w="0" w:type="dxa"/>
                <w:right w:w="0" w:type="dxa"/>
              </w:tblCellMar>
              <w:tblLook w:val="04A0"/>
            </w:tblPr>
            <w:tblGrid>
              <w:gridCol w:w="8640"/>
              <w:gridCol w:w="570"/>
            </w:tblGrid>
            <w:tr w:rsidR="008E41DE" w:rsidRPr="006B7E61">
              <w:trPr>
                <w:tblCellSpacing w:w="0" w:type="dxa"/>
              </w:trPr>
              <w:tc>
                <w:tcPr>
                  <w:tcW w:w="0" w:type="auto"/>
                  <w:vAlign w:val="center"/>
                  <w:hideMark/>
                </w:tcPr>
                <w:p w:rsidR="008E41DE" w:rsidRPr="006B7E61" w:rsidRDefault="008E41DE" w:rsidP="008E41DE">
                  <w:pPr>
                    <w:spacing w:after="195" w:line="285" w:lineRule="atLeast"/>
                    <w:rPr>
                      <w:rFonts w:ascii="Georgia" w:eastAsia="Times New Roman" w:hAnsi="Georgia" w:cs="Times New Roman"/>
                      <w:color w:val="231F20"/>
                      <w:sz w:val="21"/>
                      <w:szCs w:val="21"/>
                      <w:lang w:eastAsia="hr-HR"/>
                    </w:rPr>
                  </w:pPr>
                </w:p>
                <w:p w:rsidR="008E41DE" w:rsidRPr="006B7E61" w:rsidRDefault="008E41DE" w:rsidP="008E41DE">
                  <w:pPr>
                    <w:spacing w:after="195" w:line="285" w:lineRule="atLeast"/>
                    <w:rPr>
                      <w:rFonts w:ascii="Georgia" w:eastAsia="Times New Roman" w:hAnsi="Georgia" w:cs="Times New Roman"/>
                      <w:color w:val="231F20"/>
                      <w:sz w:val="21"/>
                      <w:szCs w:val="21"/>
                      <w:lang w:eastAsia="hr-HR"/>
                    </w:rPr>
                  </w:pPr>
                </w:p>
                <w:p w:rsidR="008E41DE" w:rsidRPr="006B7E61" w:rsidRDefault="008E41DE" w:rsidP="008E41DE">
                  <w:pPr>
                    <w:spacing w:after="195" w:line="285" w:lineRule="atLeast"/>
                    <w:rPr>
                      <w:rFonts w:ascii="Georgia" w:eastAsia="Times New Roman" w:hAnsi="Georgia" w:cs="Times New Roman"/>
                      <w:color w:val="231F20"/>
                      <w:sz w:val="21"/>
                      <w:szCs w:val="21"/>
                      <w:lang w:eastAsia="hr-HR"/>
                    </w:rPr>
                  </w:pPr>
                </w:p>
                <w:p w:rsidR="008E41DE" w:rsidRPr="006B7E61" w:rsidRDefault="008E41DE" w:rsidP="008E41DE">
                  <w:pPr>
                    <w:spacing w:after="195" w:line="285" w:lineRule="atLeast"/>
                    <w:rPr>
                      <w:rFonts w:ascii="Georgia" w:eastAsia="Times New Roman" w:hAnsi="Georgia" w:cs="Times New Roman"/>
                      <w:color w:val="231F20"/>
                      <w:sz w:val="21"/>
                      <w:szCs w:val="21"/>
                      <w:lang w:eastAsia="hr-HR"/>
                    </w:rPr>
                  </w:pPr>
                </w:p>
                <w:p w:rsidR="008E41DE" w:rsidRPr="006B7E61" w:rsidRDefault="008E41DE" w:rsidP="008E41DE">
                  <w:pPr>
                    <w:spacing w:after="195" w:line="285" w:lineRule="atLeast"/>
                    <w:rPr>
                      <w:rFonts w:ascii="Georgia" w:eastAsia="Times New Roman" w:hAnsi="Georgia" w:cs="Times New Roman"/>
                      <w:color w:val="231F20"/>
                      <w:sz w:val="21"/>
                      <w:szCs w:val="21"/>
                      <w:lang w:eastAsia="hr-HR"/>
                    </w:rPr>
                  </w:pPr>
                </w:p>
                <w:p w:rsidR="008E41DE" w:rsidRPr="006B7E61" w:rsidRDefault="008E41DE" w:rsidP="008E41DE">
                  <w:pPr>
                    <w:spacing w:after="195" w:line="285" w:lineRule="atLeast"/>
                    <w:rPr>
                      <w:rFonts w:ascii="Georgia" w:eastAsia="Times New Roman" w:hAnsi="Georgia" w:cs="Times New Roman"/>
                      <w:color w:val="231F20"/>
                      <w:sz w:val="21"/>
                      <w:szCs w:val="21"/>
                      <w:lang w:eastAsia="hr-HR"/>
                    </w:rPr>
                  </w:pPr>
                </w:p>
                <w:p w:rsidR="008E41DE" w:rsidRPr="006B7E61" w:rsidRDefault="008E41DE" w:rsidP="008E41DE">
                  <w:pPr>
                    <w:spacing w:after="195" w:line="285" w:lineRule="atLeast"/>
                    <w:rPr>
                      <w:rFonts w:ascii="Georgia" w:eastAsia="Times New Roman" w:hAnsi="Georgia" w:cs="Times New Roman"/>
                      <w:color w:val="231F20"/>
                      <w:sz w:val="21"/>
                      <w:szCs w:val="21"/>
                      <w:lang w:eastAsia="hr-HR"/>
                    </w:rPr>
                  </w:pPr>
                </w:p>
                <w:p w:rsidR="008E41DE" w:rsidRPr="006B7E61" w:rsidRDefault="008E41DE" w:rsidP="008E41DE">
                  <w:pPr>
                    <w:spacing w:after="195" w:line="285" w:lineRule="atLeast"/>
                    <w:rPr>
                      <w:rFonts w:ascii="Georgia" w:eastAsia="Times New Roman" w:hAnsi="Georgia" w:cs="Times New Roman"/>
                      <w:color w:val="231F20"/>
                      <w:sz w:val="21"/>
                      <w:szCs w:val="21"/>
                      <w:lang w:eastAsia="hr-HR"/>
                    </w:rPr>
                  </w:pPr>
                </w:p>
                <w:p w:rsidR="008E41DE" w:rsidRPr="006B7E61" w:rsidRDefault="008E41DE" w:rsidP="008E41DE">
                  <w:pPr>
                    <w:spacing w:after="195" w:line="285" w:lineRule="atLeast"/>
                    <w:rPr>
                      <w:rFonts w:ascii="Georgia" w:eastAsia="Times New Roman" w:hAnsi="Georgia" w:cs="Times New Roman"/>
                      <w:color w:val="231F20"/>
                      <w:sz w:val="21"/>
                      <w:szCs w:val="21"/>
                      <w:lang w:eastAsia="hr-HR"/>
                    </w:rPr>
                  </w:pPr>
                </w:p>
                <w:p w:rsidR="008E41DE" w:rsidRPr="006B7E61" w:rsidRDefault="008E41DE" w:rsidP="008E41DE">
                  <w:pPr>
                    <w:spacing w:after="195" w:line="285" w:lineRule="atLeast"/>
                    <w:rPr>
                      <w:rFonts w:ascii="Georgia" w:eastAsia="Times New Roman" w:hAnsi="Georgia" w:cs="Times New Roman"/>
                      <w:color w:val="231F20"/>
                      <w:sz w:val="21"/>
                      <w:szCs w:val="21"/>
                      <w:lang w:eastAsia="hr-HR"/>
                    </w:rPr>
                  </w:pPr>
                </w:p>
                <w:p w:rsidR="008E41DE" w:rsidRPr="006B7E61" w:rsidRDefault="008E41DE" w:rsidP="008E41DE">
                  <w:pPr>
                    <w:spacing w:after="195" w:line="285" w:lineRule="atLeast"/>
                    <w:rPr>
                      <w:rFonts w:ascii="Georgia" w:eastAsia="Times New Roman" w:hAnsi="Georgia" w:cs="Times New Roman"/>
                      <w:color w:val="231F20"/>
                      <w:sz w:val="21"/>
                      <w:szCs w:val="21"/>
                      <w:lang w:eastAsia="hr-HR"/>
                    </w:rPr>
                  </w:pPr>
                </w:p>
                <w:p w:rsidR="008E41DE" w:rsidRPr="006B7E61" w:rsidRDefault="008E41DE" w:rsidP="008E41DE">
                  <w:pPr>
                    <w:spacing w:after="195" w:line="285" w:lineRule="atLeast"/>
                    <w:rPr>
                      <w:rFonts w:ascii="Georgia" w:eastAsia="Times New Roman" w:hAnsi="Georgia" w:cs="Times New Roman"/>
                      <w:color w:val="231F20"/>
                      <w:sz w:val="21"/>
                      <w:szCs w:val="21"/>
                      <w:lang w:eastAsia="hr-HR"/>
                    </w:rPr>
                  </w:pPr>
                </w:p>
                <w:p w:rsidR="008E41DE" w:rsidRPr="006B7E61" w:rsidRDefault="008E41DE" w:rsidP="008E41DE">
                  <w:pPr>
                    <w:spacing w:after="195" w:line="285" w:lineRule="atLeast"/>
                    <w:rPr>
                      <w:rFonts w:ascii="Georgia" w:eastAsia="Times New Roman" w:hAnsi="Georgia" w:cs="Times New Roman"/>
                      <w:color w:val="231F20"/>
                      <w:sz w:val="21"/>
                      <w:szCs w:val="21"/>
                      <w:lang w:eastAsia="hr-HR"/>
                    </w:rPr>
                  </w:pPr>
                </w:p>
                <w:p w:rsidR="008E41DE" w:rsidRPr="006B7E61" w:rsidRDefault="008E41DE" w:rsidP="008E41DE">
                  <w:pPr>
                    <w:spacing w:after="195" w:line="285" w:lineRule="atLeast"/>
                    <w:rPr>
                      <w:rFonts w:ascii="Georgia" w:eastAsia="Times New Roman" w:hAnsi="Georgia" w:cs="Times New Roman"/>
                      <w:color w:val="231F20"/>
                      <w:sz w:val="21"/>
                      <w:szCs w:val="21"/>
                      <w:lang w:eastAsia="hr-HR"/>
                    </w:rPr>
                  </w:pPr>
                </w:p>
                <w:p w:rsidR="008E41DE" w:rsidRPr="006B7E61" w:rsidRDefault="008E41DE" w:rsidP="008E41DE">
                  <w:pPr>
                    <w:spacing w:after="195" w:line="285" w:lineRule="atLeast"/>
                    <w:rPr>
                      <w:rFonts w:ascii="Georgia" w:eastAsia="Times New Roman" w:hAnsi="Georgia" w:cs="Times New Roman"/>
                      <w:color w:val="231F20"/>
                      <w:sz w:val="21"/>
                      <w:szCs w:val="21"/>
                      <w:lang w:eastAsia="hr-HR"/>
                    </w:rPr>
                  </w:pPr>
                </w:p>
              </w:tc>
              <w:tc>
                <w:tcPr>
                  <w:tcW w:w="570" w:type="dxa"/>
                  <w:hideMark/>
                </w:tcPr>
                <w:p w:rsidR="008E41DE" w:rsidRPr="006B7E61" w:rsidRDefault="008E41DE" w:rsidP="008E41DE">
                  <w:pPr>
                    <w:spacing w:after="195" w:line="285" w:lineRule="atLeast"/>
                    <w:rPr>
                      <w:rFonts w:ascii="Georgia" w:eastAsia="Times New Roman" w:hAnsi="Georgia" w:cs="Times New Roman"/>
                      <w:color w:val="231F20"/>
                      <w:sz w:val="21"/>
                      <w:szCs w:val="21"/>
                      <w:lang w:eastAsia="hr-HR"/>
                    </w:rPr>
                  </w:pPr>
                </w:p>
              </w:tc>
            </w:tr>
          </w:tbl>
          <w:p w:rsidR="008E41DE" w:rsidRPr="006B7E61" w:rsidRDefault="008E41DE" w:rsidP="008E41DE">
            <w:pPr>
              <w:spacing w:after="0" w:line="285" w:lineRule="atLeast"/>
              <w:rPr>
                <w:rFonts w:ascii="Georgia" w:eastAsia="Times New Roman" w:hAnsi="Georgia" w:cs="Times New Roman"/>
                <w:color w:val="231F20"/>
                <w:sz w:val="21"/>
                <w:szCs w:val="21"/>
                <w:lang w:eastAsia="hr-HR"/>
              </w:rPr>
            </w:pPr>
          </w:p>
        </w:tc>
      </w:tr>
      <w:tr w:rsidR="003B76C8" w:rsidRPr="008E41DE" w:rsidTr="0010765A">
        <w:trPr>
          <w:gridAfter w:val="1"/>
          <w:wAfter w:w="74" w:type="pct"/>
          <w:tblCellSpacing w:w="0" w:type="dxa"/>
        </w:trPr>
        <w:tc>
          <w:tcPr>
            <w:tcW w:w="4926" w:type="pct"/>
          </w:tcPr>
          <w:p w:rsidR="003B76C8" w:rsidRPr="00137FF8" w:rsidRDefault="003B76C8" w:rsidP="008E41DE">
            <w:pPr>
              <w:spacing w:after="195" w:line="285" w:lineRule="atLeast"/>
              <w:rPr>
                <w:rFonts w:asciiTheme="minorHAnsi" w:eastAsia="Times New Roman" w:hAnsiTheme="minorHAnsi" w:cstheme="minorHAnsi"/>
                <w:b/>
                <w:i/>
                <w:color w:val="231F20"/>
                <w:lang w:eastAsia="hr-HR"/>
              </w:rPr>
            </w:pPr>
          </w:p>
        </w:tc>
      </w:tr>
    </w:tbl>
    <w:p w:rsidR="008E41DE" w:rsidRPr="008E41DE" w:rsidRDefault="008E41DE" w:rsidP="008E41DE">
      <w:pPr>
        <w:spacing w:after="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8E41DE" w:rsidRDefault="008E41DE" w:rsidP="005B21DD">
      <w:pPr>
        <w:pStyle w:val="Odlomakpopisa"/>
        <w:spacing w:after="0"/>
        <w:ind w:left="5180"/>
        <w:rPr>
          <w:rFonts w:asciiTheme="minorHAnsi" w:hAnsiTheme="minorHAnsi" w:cstheme="minorHAnsi"/>
          <w:u w:val="single"/>
        </w:rPr>
      </w:pPr>
    </w:p>
    <w:p w:rsidR="00B33042" w:rsidRDefault="00B33042" w:rsidP="005B21DD">
      <w:pPr>
        <w:pStyle w:val="Odlomakpopisa"/>
        <w:spacing w:after="0"/>
        <w:ind w:left="5180"/>
        <w:rPr>
          <w:rFonts w:asciiTheme="minorHAnsi" w:hAnsiTheme="minorHAnsi" w:cstheme="minorHAnsi"/>
          <w:u w:val="single"/>
        </w:rPr>
      </w:pPr>
    </w:p>
    <w:p w:rsidR="0029299E" w:rsidRDefault="0029299E" w:rsidP="005B21DD">
      <w:pPr>
        <w:pStyle w:val="Odlomakpopisa"/>
        <w:spacing w:after="0"/>
        <w:ind w:left="5180"/>
        <w:rPr>
          <w:rFonts w:asciiTheme="minorHAnsi" w:hAnsiTheme="minorHAnsi" w:cstheme="minorHAnsi"/>
          <w:u w:val="single"/>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FD47B8" w:rsidRDefault="00FD47B8" w:rsidP="005B21DD">
      <w:pPr>
        <w:pStyle w:val="Odlomakpopisa"/>
        <w:spacing w:after="0"/>
        <w:ind w:left="5180"/>
        <w:rPr>
          <w:rFonts w:asciiTheme="minorHAnsi" w:hAnsiTheme="minorHAnsi" w:cstheme="minorHAnsi"/>
          <w:b/>
          <w:color w:val="FF0000"/>
        </w:rPr>
      </w:pPr>
    </w:p>
    <w:p w:rsidR="00836AC9" w:rsidRPr="005D5414" w:rsidRDefault="00836AC9" w:rsidP="00836AC9">
      <w:pPr>
        <w:pStyle w:val="StandardWeb"/>
        <w:spacing w:before="0" w:beforeAutospacing="0" w:after="0" w:afterAutospacing="0" w:line="285" w:lineRule="atLeast"/>
        <w:jc w:val="right"/>
        <w:rPr>
          <w:rFonts w:asciiTheme="minorHAnsi" w:hAnsiTheme="minorHAnsi" w:cstheme="minorHAnsi"/>
          <w:color w:val="231F20"/>
        </w:rPr>
      </w:pPr>
    </w:p>
    <w:p w:rsidR="00F77BA9" w:rsidRPr="005D5414" w:rsidRDefault="00F77BA9" w:rsidP="00F77BA9">
      <w:pPr>
        <w:pStyle w:val="StandardWeb"/>
        <w:spacing w:before="0" w:beforeAutospacing="0" w:after="195" w:afterAutospacing="0" w:line="285" w:lineRule="atLeast"/>
        <w:rPr>
          <w:rFonts w:asciiTheme="minorHAnsi" w:hAnsiTheme="minorHAnsi" w:cstheme="minorHAnsi"/>
          <w:color w:val="231F20"/>
        </w:rPr>
      </w:pPr>
    </w:p>
    <w:p w:rsidR="00F77BA9" w:rsidRPr="005D5414" w:rsidRDefault="00F77BA9" w:rsidP="00F77BA9">
      <w:pPr>
        <w:pStyle w:val="StandardWeb"/>
        <w:spacing w:before="0" w:beforeAutospacing="0" w:after="195" w:afterAutospacing="0" w:line="285" w:lineRule="atLeast"/>
        <w:rPr>
          <w:rFonts w:asciiTheme="minorHAnsi" w:hAnsiTheme="minorHAnsi" w:cstheme="minorHAnsi"/>
          <w:color w:val="231F20"/>
        </w:rPr>
      </w:pPr>
    </w:p>
    <w:p w:rsidR="00F77BA9" w:rsidRPr="005D5414" w:rsidRDefault="00F77BA9" w:rsidP="00F77BA9">
      <w:pPr>
        <w:pStyle w:val="StandardWeb"/>
        <w:spacing w:before="0" w:beforeAutospacing="0" w:after="195" w:afterAutospacing="0" w:line="285" w:lineRule="atLeast"/>
        <w:rPr>
          <w:rFonts w:asciiTheme="minorHAnsi" w:hAnsiTheme="minorHAnsi" w:cstheme="minorHAnsi"/>
          <w:color w:val="231F20"/>
        </w:rPr>
      </w:pPr>
    </w:p>
    <w:p w:rsidR="00F77BA9" w:rsidRPr="005D5414" w:rsidRDefault="00F77BA9" w:rsidP="00F77BA9">
      <w:pPr>
        <w:pStyle w:val="StandardWeb"/>
        <w:spacing w:before="0" w:beforeAutospacing="0" w:after="195" w:afterAutospacing="0" w:line="285" w:lineRule="atLeast"/>
        <w:rPr>
          <w:rFonts w:asciiTheme="minorHAnsi" w:hAnsiTheme="minorHAnsi" w:cstheme="minorHAnsi"/>
          <w:color w:val="231F20"/>
        </w:rPr>
      </w:pPr>
    </w:p>
    <w:p w:rsidR="00F77BA9" w:rsidRPr="005D5414" w:rsidRDefault="00F77BA9" w:rsidP="00F77BA9">
      <w:pPr>
        <w:pStyle w:val="StandardWeb"/>
        <w:spacing w:before="0" w:beforeAutospacing="0" w:after="195" w:afterAutospacing="0" w:line="285" w:lineRule="atLeast"/>
        <w:rPr>
          <w:rFonts w:asciiTheme="minorHAnsi" w:hAnsiTheme="minorHAnsi" w:cstheme="minorHAnsi"/>
          <w:color w:val="231F20"/>
        </w:rPr>
      </w:pPr>
    </w:p>
    <w:p w:rsidR="00F77BA9" w:rsidRPr="005D5414" w:rsidRDefault="00F77BA9" w:rsidP="00F77BA9">
      <w:pPr>
        <w:pStyle w:val="StandardWeb"/>
        <w:spacing w:before="0" w:beforeAutospacing="0" w:after="195" w:afterAutospacing="0" w:line="285" w:lineRule="atLeast"/>
        <w:rPr>
          <w:rFonts w:asciiTheme="minorHAnsi" w:hAnsiTheme="minorHAnsi" w:cstheme="minorHAnsi"/>
          <w:color w:val="231F20"/>
        </w:rPr>
      </w:pPr>
    </w:p>
    <w:p w:rsidR="00F77BA9" w:rsidRPr="005D5414" w:rsidRDefault="00F77BA9" w:rsidP="00F77BA9">
      <w:pPr>
        <w:pStyle w:val="StandardWeb"/>
        <w:spacing w:before="0" w:beforeAutospacing="0" w:after="195" w:afterAutospacing="0" w:line="285" w:lineRule="atLeast"/>
        <w:rPr>
          <w:rFonts w:asciiTheme="minorHAnsi" w:hAnsiTheme="minorHAnsi" w:cstheme="minorHAnsi"/>
          <w:color w:val="231F20"/>
        </w:rPr>
      </w:pPr>
    </w:p>
    <w:p w:rsidR="00F77BA9" w:rsidRPr="005D5414" w:rsidRDefault="00F77BA9" w:rsidP="00F77BA9">
      <w:pPr>
        <w:pStyle w:val="StandardWeb"/>
        <w:spacing w:before="0" w:beforeAutospacing="0" w:after="195" w:afterAutospacing="0" w:line="285" w:lineRule="atLeast"/>
        <w:rPr>
          <w:rFonts w:asciiTheme="minorHAnsi" w:hAnsiTheme="minorHAnsi" w:cstheme="minorHAnsi"/>
          <w:color w:val="231F20"/>
        </w:rPr>
      </w:pPr>
    </w:p>
    <w:p w:rsidR="00F77BA9" w:rsidRPr="005D5414" w:rsidRDefault="00F77BA9" w:rsidP="00F77BA9">
      <w:pPr>
        <w:pStyle w:val="StandardWeb"/>
        <w:spacing w:before="0" w:beforeAutospacing="0" w:after="195" w:afterAutospacing="0" w:line="285" w:lineRule="atLeast"/>
        <w:rPr>
          <w:rFonts w:asciiTheme="minorHAnsi" w:hAnsiTheme="minorHAnsi" w:cstheme="minorHAnsi"/>
          <w:color w:val="231F20"/>
        </w:rPr>
      </w:pPr>
    </w:p>
    <w:p w:rsidR="00F77BA9" w:rsidRPr="005D5414" w:rsidRDefault="00F77BA9" w:rsidP="00F77BA9">
      <w:pPr>
        <w:pStyle w:val="StandardWeb"/>
        <w:spacing w:before="0" w:beforeAutospacing="0" w:after="195" w:afterAutospacing="0" w:line="285" w:lineRule="atLeast"/>
        <w:rPr>
          <w:rFonts w:asciiTheme="minorHAnsi" w:hAnsiTheme="minorHAnsi" w:cstheme="minorHAnsi"/>
          <w:color w:val="231F20"/>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Pr="00F77BA9" w:rsidRDefault="00F77BA9" w:rsidP="00F77BA9">
      <w:pPr>
        <w:pStyle w:val="StandardWeb"/>
        <w:spacing w:before="0" w:beforeAutospacing="0" w:after="195" w:afterAutospacing="0" w:line="285" w:lineRule="atLeast"/>
        <w:rPr>
          <w:rFonts w:asciiTheme="minorHAnsi" w:hAnsiTheme="minorHAnsi" w:cstheme="minorHAnsi"/>
          <w:color w:val="231F20"/>
          <w:sz w:val="22"/>
          <w:szCs w:val="22"/>
        </w:rPr>
      </w:pPr>
    </w:p>
    <w:p w:rsidR="00F77BA9" w:rsidRPr="00F77BA9" w:rsidRDefault="00F77BA9" w:rsidP="00F77BA9">
      <w:pPr>
        <w:pStyle w:val="StandardWeb"/>
        <w:spacing w:before="0" w:beforeAutospacing="0" w:after="195" w:afterAutospacing="0" w:line="285" w:lineRule="atLeast"/>
        <w:rPr>
          <w:rFonts w:asciiTheme="minorHAnsi" w:hAnsiTheme="minorHAnsi" w:cstheme="minorHAnsi"/>
          <w:sz w:val="22"/>
          <w:szCs w:val="22"/>
        </w:rPr>
      </w:pPr>
    </w:p>
    <w:p w:rsidR="00F77BA9" w:rsidRPr="00F77BA9" w:rsidRDefault="00F77BA9" w:rsidP="00EA763B">
      <w:pPr>
        <w:spacing w:after="0"/>
        <w:rPr>
          <w:rFonts w:asciiTheme="minorHAnsi" w:hAnsiTheme="minorHAnsi" w:cstheme="minorHAnsi"/>
        </w:rPr>
      </w:pPr>
    </w:p>
    <w:p w:rsidR="00F77BA9" w:rsidRPr="00F77BA9" w:rsidRDefault="00F77BA9" w:rsidP="00EA763B">
      <w:pPr>
        <w:spacing w:after="0"/>
        <w:rPr>
          <w:rFonts w:asciiTheme="minorHAnsi" w:hAnsiTheme="minorHAnsi" w:cstheme="minorHAnsi"/>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F77BA9" w:rsidRDefault="00F77BA9" w:rsidP="00EA763B">
      <w:pPr>
        <w:spacing w:after="0"/>
        <w:rPr>
          <w:rFonts w:ascii="Times New Roman" w:hAnsi="Times New Roman" w:cs="Times New Roman"/>
        </w:rPr>
      </w:pPr>
    </w:p>
    <w:p w:rsidR="00040725" w:rsidRPr="00D21B09" w:rsidRDefault="00040725" w:rsidP="00D21B09">
      <w:pPr>
        <w:spacing w:after="0"/>
        <w:rPr>
          <w:rFonts w:ascii="Times New Roman" w:hAnsi="Times New Roman" w:cs="Times New Roman"/>
        </w:rPr>
      </w:pPr>
    </w:p>
    <w:sectPr w:rsidR="00040725" w:rsidRPr="00D21B09" w:rsidSect="00BA239E">
      <w:footerReference w:type="default" r:id="rId3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013D" w:rsidRDefault="0098013D" w:rsidP="00E54592">
      <w:pPr>
        <w:spacing w:after="0" w:line="240" w:lineRule="auto"/>
      </w:pPr>
      <w:r>
        <w:separator/>
      </w:r>
    </w:p>
  </w:endnote>
  <w:endnote w:type="continuationSeparator" w:id="1">
    <w:p w:rsidR="0098013D" w:rsidRDefault="0098013D" w:rsidP="00E545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5602"/>
      <w:docPartObj>
        <w:docPartGallery w:val="Page Numbers (Bottom of Page)"/>
        <w:docPartUnique/>
      </w:docPartObj>
    </w:sdtPr>
    <w:sdtContent>
      <w:p w:rsidR="00462151" w:rsidRDefault="00167B3C">
        <w:pPr>
          <w:pStyle w:val="Podnoje"/>
          <w:jc w:val="right"/>
        </w:pPr>
        <w:r>
          <w:rPr>
            <w:noProof/>
          </w:rPr>
          <w:fldChar w:fldCharType="begin"/>
        </w:r>
        <w:r w:rsidR="00F50930">
          <w:rPr>
            <w:noProof/>
          </w:rPr>
          <w:instrText xml:space="preserve"> PAGE   \* MERGEFORMAT </w:instrText>
        </w:r>
        <w:r>
          <w:rPr>
            <w:noProof/>
          </w:rPr>
          <w:fldChar w:fldCharType="separate"/>
        </w:r>
        <w:r w:rsidR="00E8479B">
          <w:rPr>
            <w:noProof/>
          </w:rPr>
          <w:t>35</w:t>
        </w:r>
        <w:r>
          <w:rPr>
            <w:noProof/>
          </w:rPr>
          <w:fldChar w:fldCharType="end"/>
        </w:r>
      </w:p>
    </w:sdtContent>
  </w:sdt>
  <w:p w:rsidR="00462151" w:rsidRDefault="00462151">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013D" w:rsidRDefault="0098013D" w:rsidP="00E54592">
      <w:pPr>
        <w:spacing w:after="0" w:line="240" w:lineRule="auto"/>
      </w:pPr>
      <w:r>
        <w:separator/>
      </w:r>
    </w:p>
  </w:footnote>
  <w:footnote w:type="continuationSeparator" w:id="1">
    <w:p w:rsidR="0098013D" w:rsidRDefault="0098013D" w:rsidP="00E545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5C279C8"/>
    <w:lvl w:ilvl="0">
      <w:start w:val="1"/>
      <w:numFmt w:val="bullet"/>
      <w:pStyle w:val="Grafikeoznake"/>
      <w:lvlText w:val=""/>
      <w:lvlJc w:val="left"/>
      <w:pPr>
        <w:tabs>
          <w:tab w:val="num" w:pos="360"/>
        </w:tabs>
        <w:ind w:left="360" w:hanging="360"/>
      </w:pPr>
      <w:rPr>
        <w:rFonts w:ascii="Symbol" w:hAnsi="Symbol" w:hint="default"/>
      </w:rPr>
    </w:lvl>
  </w:abstractNum>
  <w:abstractNum w:abstractNumId="1">
    <w:nsid w:val="02CE56AD"/>
    <w:multiLevelType w:val="hybridMultilevel"/>
    <w:tmpl w:val="E3BAF9A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
    <w:nsid w:val="037713C7"/>
    <w:multiLevelType w:val="hybridMultilevel"/>
    <w:tmpl w:val="DF1835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59B3D6C"/>
    <w:multiLevelType w:val="hybridMultilevel"/>
    <w:tmpl w:val="429A5878"/>
    <w:lvl w:ilvl="0" w:tplc="293EB914">
      <w:start w:val="4"/>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nsid w:val="05F95CC4"/>
    <w:multiLevelType w:val="hybridMultilevel"/>
    <w:tmpl w:val="23E0AD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6355C95"/>
    <w:multiLevelType w:val="multilevel"/>
    <w:tmpl w:val="FFFFFFFF"/>
    <w:lvl w:ilvl="0">
      <w:start w:val="1"/>
      <w:numFmt w:val="bullet"/>
      <w:lvlText w:val="●"/>
      <w:lvlJc w:val="left"/>
      <w:pPr>
        <w:ind w:left="720" w:firstLine="360"/>
      </w:pPr>
      <w:rPr>
        <w:rFonts w:ascii="Arial" w:eastAsia="Times New Roman" w:hAnsi="Arial"/>
        <w:b w:val="0"/>
        <w:bCs w:val="0"/>
        <w:i w:val="0"/>
        <w:iCs w:val="0"/>
        <w:smallCaps w:val="0"/>
        <w:strike w:val="0"/>
        <w:color w:val="000000"/>
        <w:sz w:val="22"/>
        <w:szCs w:val="22"/>
        <w:u w:val="none"/>
        <w:vertAlign w:val="baseline"/>
      </w:rPr>
    </w:lvl>
    <w:lvl w:ilvl="1">
      <w:start w:val="1"/>
      <w:numFmt w:val="bullet"/>
      <w:lvlText w:val="●"/>
      <w:lvlJc w:val="left"/>
      <w:pPr>
        <w:ind w:left="1440" w:firstLine="1080"/>
      </w:pPr>
      <w:rPr>
        <w:rFonts w:ascii="Arial" w:eastAsia="Times New Roman" w:hAnsi="Arial"/>
        <w:b w:val="0"/>
        <w:bCs w:val="0"/>
        <w:i w:val="0"/>
        <w:iCs w:val="0"/>
        <w:smallCaps w:val="0"/>
        <w:strike w:val="0"/>
        <w:color w:val="000000"/>
        <w:sz w:val="22"/>
        <w:szCs w:val="22"/>
        <w:u w:val="none"/>
        <w:vertAlign w:val="baseline"/>
      </w:rPr>
    </w:lvl>
    <w:lvl w:ilvl="2">
      <w:start w:val="1"/>
      <w:numFmt w:val="bullet"/>
      <w:lvlText w:val="●"/>
      <w:lvlJc w:val="left"/>
      <w:pPr>
        <w:ind w:left="2160" w:firstLine="1800"/>
      </w:pPr>
      <w:rPr>
        <w:rFonts w:ascii="Arial" w:eastAsia="Times New Roman" w:hAnsi="Arial"/>
        <w:b w:val="0"/>
        <w:bCs w:val="0"/>
        <w:i w:val="0"/>
        <w:iCs w:val="0"/>
        <w:smallCaps w:val="0"/>
        <w:strike w:val="0"/>
        <w:color w:val="000000"/>
        <w:sz w:val="22"/>
        <w:szCs w:val="22"/>
        <w:u w:val="none"/>
        <w:vertAlign w:val="baseline"/>
      </w:rPr>
    </w:lvl>
    <w:lvl w:ilvl="3">
      <w:start w:val="1"/>
      <w:numFmt w:val="bullet"/>
      <w:lvlText w:val="●"/>
      <w:lvlJc w:val="left"/>
      <w:pPr>
        <w:ind w:left="2880" w:firstLine="2520"/>
      </w:pPr>
      <w:rPr>
        <w:rFonts w:ascii="Arial" w:eastAsia="Times New Roman" w:hAnsi="Arial"/>
        <w:b w:val="0"/>
        <w:bCs w:val="0"/>
        <w:i w:val="0"/>
        <w:iCs w:val="0"/>
        <w:smallCaps w:val="0"/>
        <w:strike w:val="0"/>
        <w:color w:val="000000"/>
        <w:sz w:val="22"/>
        <w:szCs w:val="22"/>
        <w:u w:val="none"/>
        <w:vertAlign w:val="baseline"/>
      </w:rPr>
    </w:lvl>
    <w:lvl w:ilvl="4">
      <w:start w:val="1"/>
      <w:numFmt w:val="bullet"/>
      <w:lvlText w:val="●"/>
      <w:lvlJc w:val="left"/>
      <w:pPr>
        <w:ind w:left="3600" w:firstLine="3240"/>
      </w:pPr>
      <w:rPr>
        <w:rFonts w:ascii="Arial" w:eastAsia="Times New Roman" w:hAnsi="Arial"/>
        <w:b w:val="0"/>
        <w:bCs w:val="0"/>
        <w:i w:val="0"/>
        <w:iCs w:val="0"/>
        <w:smallCaps w:val="0"/>
        <w:strike w:val="0"/>
        <w:color w:val="000000"/>
        <w:sz w:val="22"/>
        <w:szCs w:val="22"/>
        <w:u w:val="none"/>
        <w:vertAlign w:val="baseline"/>
      </w:rPr>
    </w:lvl>
    <w:lvl w:ilvl="5">
      <w:start w:val="1"/>
      <w:numFmt w:val="bullet"/>
      <w:lvlText w:val="●"/>
      <w:lvlJc w:val="left"/>
      <w:pPr>
        <w:ind w:left="4320" w:firstLine="3960"/>
      </w:pPr>
      <w:rPr>
        <w:rFonts w:ascii="Arial" w:eastAsia="Times New Roman" w:hAnsi="Arial"/>
        <w:b w:val="0"/>
        <w:bCs w:val="0"/>
        <w:i w:val="0"/>
        <w:iCs w:val="0"/>
        <w:smallCaps w:val="0"/>
        <w:strike w:val="0"/>
        <w:color w:val="000000"/>
        <w:sz w:val="22"/>
        <w:szCs w:val="22"/>
        <w:u w:val="none"/>
        <w:vertAlign w:val="baseline"/>
      </w:rPr>
    </w:lvl>
    <w:lvl w:ilvl="6">
      <w:start w:val="1"/>
      <w:numFmt w:val="bullet"/>
      <w:lvlText w:val="●"/>
      <w:lvlJc w:val="left"/>
      <w:pPr>
        <w:ind w:left="5040" w:firstLine="4680"/>
      </w:pPr>
      <w:rPr>
        <w:rFonts w:ascii="Arial" w:eastAsia="Times New Roman" w:hAnsi="Arial"/>
        <w:b w:val="0"/>
        <w:bCs w:val="0"/>
        <w:i w:val="0"/>
        <w:iCs w:val="0"/>
        <w:smallCaps w:val="0"/>
        <w:strike w:val="0"/>
        <w:color w:val="000000"/>
        <w:sz w:val="22"/>
        <w:szCs w:val="22"/>
        <w:u w:val="none"/>
        <w:vertAlign w:val="baseline"/>
      </w:rPr>
    </w:lvl>
    <w:lvl w:ilvl="7">
      <w:start w:val="1"/>
      <w:numFmt w:val="bullet"/>
      <w:lvlText w:val="●"/>
      <w:lvlJc w:val="left"/>
      <w:pPr>
        <w:ind w:left="5760" w:firstLine="5400"/>
      </w:pPr>
      <w:rPr>
        <w:rFonts w:ascii="Arial" w:eastAsia="Times New Roman" w:hAnsi="Arial"/>
        <w:b w:val="0"/>
        <w:bCs w:val="0"/>
        <w:i w:val="0"/>
        <w:iCs w:val="0"/>
        <w:smallCaps w:val="0"/>
        <w:strike w:val="0"/>
        <w:color w:val="000000"/>
        <w:sz w:val="22"/>
        <w:szCs w:val="22"/>
        <w:u w:val="none"/>
        <w:vertAlign w:val="baseline"/>
      </w:rPr>
    </w:lvl>
    <w:lvl w:ilvl="8">
      <w:start w:val="1"/>
      <w:numFmt w:val="bullet"/>
      <w:lvlText w:val="●"/>
      <w:lvlJc w:val="left"/>
      <w:pPr>
        <w:ind w:left="6480" w:firstLine="6120"/>
      </w:pPr>
      <w:rPr>
        <w:rFonts w:ascii="Arial" w:eastAsia="Times New Roman" w:hAnsi="Arial"/>
        <w:b w:val="0"/>
        <w:bCs w:val="0"/>
        <w:i w:val="0"/>
        <w:iCs w:val="0"/>
        <w:smallCaps w:val="0"/>
        <w:strike w:val="0"/>
        <w:color w:val="000000"/>
        <w:sz w:val="22"/>
        <w:szCs w:val="22"/>
        <w:u w:val="none"/>
        <w:vertAlign w:val="baseline"/>
      </w:rPr>
    </w:lvl>
  </w:abstractNum>
  <w:abstractNum w:abstractNumId="6">
    <w:nsid w:val="07835B8A"/>
    <w:multiLevelType w:val="multilevel"/>
    <w:tmpl w:val="FFFFFFFF"/>
    <w:lvl w:ilvl="0">
      <w:start w:val="1"/>
      <w:numFmt w:val="bullet"/>
      <w:lvlText w:val="●"/>
      <w:lvlJc w:val="left"/>
      <w:pPr>
        <w:ind w:left="720" w:firstLine="360"/>
      </w:pPr>
      <w:rPr>
        <w:rFonts w:ascii="Arial" w:eastAsia="Times New Roman" w:hAnsi="Arial"/>
        <w:b w:val="0"/>
        <w:bCs w:val="0"/>
        <w:i w:val="0"/>
        <w:iCs w:val="0"/>
        <w:smallCaps w:val="0"/>
        <w:strike w:val="0"/>
        <w:color w:val="000000"/>
        <w:sz w:val="22"/>
        <w:szCs w:val="22"/>
        <w:u w:val="none"/>
        <w:vertAlign w:val="baseline"/>
      </w:rPr>
    </w:lvl>
    <w:lvl w:ilvl="1">
      <w:start w:val="1"/>
      <w:numFmt w:val="bullet"/>
      <w:lvlText w:val="●"/>
      <w:lvlJc w:val="left"/>
      <w:pPr>
        <w:ind w:left="1440" w:firstLine="1080"/>
      </w:pPr>
      <w:rPr>
        <w:rFonts w:ascii="Arial" w:eastAsia="Times New Roman" w:hAnsi="Arial"/>
        <w:b w:val="0"/>
        <w:bCs w:val="0"/>
        <w:i w:val="0"/>
        <w:iCs w:val="0"/>
        <w:smallCaps w:val="0"/>
        <w:strike w:val="0"/>
        <w:color w:val="000000"/>
        <w:sz w:val="22"/>
        <w:szCs w:val="22"/>
        <w:u w:val="none"/>
        <w:vertAlign w:val="baseline"/>
      </w:rPr>
    </w:lvl>
    <w:lvl w:ilvl="2">
      <w:start w:val="1"/>
      <w:numFmt w:val="bullet"/>
      <w:lvlText w:val="●"/>
      <w:lvlJc w:val="left"/>
      <w:pPr>
        <w:ind w:left="2160" w:firstLine="1800"/>
      </w:pPr>
      <w:rPr>
        <w:rFonts w:ascii="Arial" w:eastAsia="Times New Roman" w:hAnsi="Arial"/>
        <w:b w:val="0"/>
        <w:bCs w:val="0"/>
        <w:i w:val="0"/>
        <w:iCs w:val="0"/>
        <w:smallCaps w:val="0"/>
        <w:strike w:val="0"/>
        <w:color w:val="000000"/>
        <w:sz w:val="22"/>
        <w:szCs w:val="22"/>
        <w:u w:val="none"/>
        <w:vertAlign w:val="baseline"/>
      </w:rPr>
    </w:lvl>
    <w:lvl w:ilvl="3">
      <w:start w:val="1"/>
      <w:numFmt w:val="bullet"/>
      <w:lvlText w:val="●"/>
      <w:lvlJc w:val="left"/>
      <w:pPr>
        <w:ind w:left="2880" w:firstLine="2520"/>
      </w:pPr>
      <w:rPr>
        <w:rFonts w:ascii="Arial" w:eastAsia="Times New Roman" w:hAnsi="Arial"/>
        <w:b w:val="0"/>
        <w:bCs w:val="0"/>
        <w:i w:val="0"/>
        <w:iCs w:val="0"/>
        <w:smallCaps w:val="0"/>
        <w:strike w:val="0"/>
        <w:color w:val="000000"/>
        <w:sz w:val="22"/>
        <w:szCs w:val="22"/>
        <w:u w:val="none"/>
        <w:vertAlign w:val="baseline"/>
      </w:rPr>
    </w:lvl>
    <w:lvl w:ilvl="4">
      <w:start w:val="1"/>
      <w:numFmt w:val="bullet"/>
      <w:lvlText w:val="●"/>
      <w:lvlJc w:val="left"/>
      <w:pPr>
        <w:ind w:left="3600" w:firstLine="3240"/>
      </w:pPr>
      <w:rPr>
        <w:rFonts w:ascii="Arial" w:eastAsia="Times New Roman" w:hAnsi="Arial"/>
        <w:b w:val="0"/>
        <w:bCs w:val="0"/>
        <w:i w:val="0"/>
        <w:iCs w:val="0"/>
        <w:smallCaps w:val="0"/>
        <w:strike w:val="0"/>
        <w:color w:val="000000"/>
        <w:sz w:val="22"/>
        <w:szCs w:val="22"/>
        <w:u w:val="none"/>
        <w:vertAlign w:val="baseline"/>
      </w:rPr>
    </w:lvl>
    <w:lvl w:ilvl="5">
      <w:start w:val="1"/>
      <w:numFmt w:val="bullet"/>
      <w:lvlText w:val="●"/>
      <w:lvlJc w:val="left"/>
      <w:pPr>
        <w:ind w:left="4320" w:firstLine="3960"/>
      </w:pPr>
      <w:rPr>
        <w:rFonts w:ascii="Arial" w:eastAsia="Times New Roman" w:hAnsi="Arial"/>
        <w:b w:val="0"/>
        <w:bCs w:val="0"/>
        <w:i w:val="0"/>
        <w:iCs w:val="0"/>
        <w:smallCaps w:val="0"/>
        <w:strike w:val="0"/>
        <w:color w:val="000000"/>
        <w:sz w:val="22"/>
        <w:szCs w:val="22"/>
        <w:u w:val="none"/>
        <w:vertAlign w:val="baseline"/>
      </w:rPr>
    </w:lvl>
    <w:lvl w:ilvl="6">
      <w:start w:val="1"/>
      <w:numFmt w:val="bullet"/>
      <w:lvlText w:val="●"/>
      <w:lvlJc w:val="left"/>
      <w:pPr>
        <w:ind w:left="5040" w:firstLine="4680"/>
      </w:pPr>
      <w:rPr>
        <w:rFonts w:ascii="Arial" w:eastAsia="Times New Roman" w:hAnsi="Arial"/>
        <w:b w:val="0"/>
        <w:bCs w:val="0"/>
        <w:i w:val="0"/>
        <w:iCs w:val="0"/>
        <w:smallCaps w:val="0"/>
        <w:strike w:val="0"/>
        <w:color w:val="000000"/>
        <w:sz w:val="22"/>
        <w:szCs w:val="22"/>
        <w:u w:val="none"/>
        <w:vertAlign w:val="baseline"/>
      </w:rPr>
    </w:lvl>
    <w:lvl w:ilvl="7">
      <w:start w:val="1"/>
      <w:numFmt w:val="bullet"/>
      <w:lvlText w:val="●"/>
      <w:lvlJc w:val="left"/>
      <w:pPr>
        <w:ind w:left="5760" w:firstLine="5400"/>
      </w:pPr>
      <w:rPr>
        <w:rFonts w:ascii="Arial" w:eastAsia="Times New Roman" w:hAnsi="Arial"/>
        <w:b w:val="0"/>
        <w:bCs w:val="0"/>
        <w:i w:val="0"/>
        <w:iCs w:val="0"/>
        <w:smallCaps w:val="0"/>
        <w:strike w:val="0"/>
        <w:color w:val="000000"/>
        <w:sz w:val="22"/>
        <w:szCs w:val="22"/>
        <w:u w:val="none"/>
        <w:vertAlign w:val="baseline"/>
      </w:rPr>
    </w:lvl>
    <w:lvl w:ilvl="8">
      <w:start w:val="1"/>
      <w:numFmt w:val="bullet"/>
      <w:lvlText w:val="●"/>
      <w:lvlJc w:val="left"/>
      <w:pPr>
        <w:ind w:left="6480" w:firstLine="6120"/>
      </w:pPr>
      <w:rPr>
        <w:rFonts w:ascii="Arial" w:eastAsia="Times New Roman" w:hAnsi="Arial"/>
        <w:b w:val="0"/>
        <w:bCs w:val="0"/>
        <w:i w:val="0"/>
        <w:iCs w:val="0"/>
        <w:smallCaps w:val="0"/>
        <w:strike w:val="0"/>
        <w:color w:val="000000"/>
        <w:sz w:val="22"/>
        <w:szCs w:val="22"/>
        <w:u w:val="none"/>
        <w:vertAlign w:val="baseline"/>
      </w:rPr>
    </w:lvl>
  </w:abstractNum>
  <w:abstractNum w:abstractNumId="7">
    <w:nsid w:val="0AA92C15"/>
    <w:multiLevelType w:val="multilevel"/>
    <w:tmpl w:val="C2A24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CE2E89"/>
    <w:multiLevelType w:val="multilevel"/>
    <w:tmpl w:val="FFFFFFFF"/>
    <w:lvl w:ilvl="0">
      <w:start w:val="11"/>
      <w:numFmt w:val="bullet"/>
      <w:lvlText w:val="●"/>
      <w:lvlJc w:val="left"/>
      <w:pPr>
        <w:ind w:left="720" w:firstLine="360"/>
      </w:pPr>
      <w:rPr>
        <w:rFonts w:ascii="Arial" w:eastAsia="Times New Roman" w:hAnsi="Arial"/>
        <w:b w:val="0"/>
        <w:bCs w:val="0"/>
        <w:i w:val="0"/>
        <w:iCs w:val="0"/>
        <w:smallCaps w:val="0"/>
        <w:strike w:val="0"/>
        <w:color w:val="000000"/>
        <w:sz w:val="22"/>
        <w:szCs w:val="22"/>
        <w:u w:val="none"/>
        <w:vertAlign w:val="baseline"/>
      </w:rPr>
    </w:lvl>
    <w:lvl w:ilvl="1">
      <w:start w:val="1"/>
      <w:numFmt w:val="bullet"/>
      <w:lvlText w:val="○"/>
      <w:lvlJc w:val="left"/>
      <w:pPr>
        <w:ind w:left="1440" w:firstLine="1080"/>
      </w:pPr>
      <w:rPr>
        <w:rFonts w:ascii="Arial" w:eastAsia="Times New Roman" w:hAnsi="Arial"/>
        <w:b w:val="0"/>
        <w:bCs w:val="0"/>
        <w:i w:val="0"/>
        <w:iCs w:val="0"/>
        <w:smallCaps w:val="0"/>
        <w:strike w:val="0"/>
        <w:color w:val="000000"/>
        <w:sz w:val="22"/>
        <w:szCs w:val="22"/>
        <w:u w:val="none"/>
        <w:vertAlign w:val="baseline"/>
      </w:rPr>
    </w:lvl>
    <w:lvl w:ilvl="2">
      <w:start w:val="1"/>
      <w:numFmt w:val="bullet"/>
      <w:lvlText w:val="■"/>
      <w:lvlJc w:val="left"/>
      <w:pPr>
        <w:ind w:left="2160" w:firstLine="1800"/>
      </w:pPr>
      <w:rPr>
        <w:rFonts w:ascii="Arial" w:eastAsia="Times New Roman" w:hAnsi="Arial"/>
        <w:b w:val="0"/>
        <w:bCs w:val="0"/>
        <w:i w:val="0"/>
        <w:iCs w:val="0"/>
        <w:smallCaps w:val="0"/>
        <w:strike w:val="0"/>
        <w:color w:val="000000"/>
        <w:sz w:val="22"/>
        <w:szCs w:val="22"/>
        <w:u w:val="none"/>
        <w:vertAlign w:val="baseline"/>
      </w:rPr>
    </w:lvl>
    <w:lvl w:ilvl="3">
      <w:start w:val="1"/>
      <w:numFmt w:val="bullet"/>
      <w:lvlText w:val="●"/>
      <w:lvlJc w:val="left"/>
      <w:pPr>
        <w:ind w:left="2880" w:firstLine="2520"/>
      </w:pPr>
      <w:rPr>
        <w:rFonts w:ascii="Arial" w:eastAsia="Times New Roman" w:hAnsi="Arial"/>
        <w:b w:val="0"/>
        <w:bCs w:val="0"/>
        <w:i w:val="0"/>
        <w:iCs w:val="0"/>
        <w:smallCaps w:val="0"/>
        <w:strike w:val="0"/>
        <w:color w:val="000000"/>
        <w:sz w:val="22"/>
        <w:szCs w:val="22"/>
        <w:u w:val="none"/>
        <w:vertAlign w:val="baseline"/>
      </w:rPr>
    </w:lvl>
    <w:lvl w:ilvl="4">
      <w:start w:val="1"/>
      <w:numFmt w:val="bullet"/>
      <w:lvlText w:val="○"/>
      <w:lvlJc w:val="left"/>
      <w:pPr>
        <w:ind w:left="3600" w:firstLine="3240"/>
      </w:pPr>
      <w:rPr>
        <w:rFonts w:ascii="Arial" w:eastAsia="Times New Roman" w:hAnsi="Arial"/>
        <w:b w:val="0"/>
        <w:bCs w:val="0"/>
        <w:i w:val="0"/>
        <w:iCs w:val="0"/>
        <w:smallCaps w:val="0"/>
        <w:strike w:val="0"/>
        <w:color w:val="000000"/>
        <w:sz w:val="22"/>
        <w:szCs w:val="22"/>
        <w:u w:val="none"/>
        <w:vertAlign w:val="baseline"/>
      </w:rPr>
    </w:lvl>
    <w:lvl w:ilvl="5">
      <w:start w:val="1"/>
      <w:numFmt w:val="bullet"/>
      <w:lvlText w:val="■"/>
      <w:lvlJc w:val="left"/>
      <w:pPr>
        <w:ind w:left="4320" w:firstLine="3960"/>
      </w:pPr>
      <w:rPr>
        <w:rFonts w:ascii="Arial" w:eastAsia="Times New Roman" w:hAnsi="Arial"/>
        <w:b w:val="0"/>
        <w:bCs w:val="0"/>
        <w:i w:val="0"/>
        <w:iCs w:val="0"/>
        <w:smallCaps w:val="0"/>
        <w:strike w:val="0"/>
        <w:color w:val="000000"/>
        <w:sz w:val="22"/>
        <w:szCs w:val="22"/>
        <w:u w:val="none"/>
        <w:vertAlign w:val="baseline"/>
      </w:rPr>
    </w:lvl>
    <w:lvl w:ilvl="6">
      <w:start w:val="1"/>
      <w:numFmt w:val="bullet"/>
      <w:lvlText w:val="●"/>
      <w:lvlJc w:val="left"/>
      <w:pPr>
        <w:ind w:left="5040" w:firstLine="4680"/>
      </w:pPr>
      <w:rPr>
        <w:rFonts w:ascii="Arial" w:eastAsia="Times New Roman" w:hAnsi="Arial"/>
        <w:b w:val="0"/>
        <w:bCs w:val="0"/>
        <w:i w:val="0"/>
        <w:iCs w:val="0"/>
        <w:smallCaps w:val="0"/>
        <w:strike w:val="0"/>
        <w:color w:val="000000"/>
        <w:sz w:val="22"/>
        <w:szCs w:val="22"/>
        <w:u w:val="none"/>
        <w:vertAlign w:val="baseline"/>
      </w:rPr>
    </w:lvl>
    <w:lvl w:ilvl="7">
      <w:start w:val="1"/>
      <w:numFmt w:val="bullet"/>
      <w:lvlText w:val="○"/>
      <w:lvlJc w:val="left"/>
      <w:pPr>
        <w:ind w:left="5760" w:firstLine="5400"/>
      </w:pPr>
      <w:rPr>
        <w:rFonts w:ascii="Arial" w:eastAsia="Times New Roman" w:hAnsi="Arial"/>
        <w:b w:val="0"/>
        <w:bCs w:val="0"/>
        <w:i w:val="0"/>
        <w:iCs w:val="0"/>
        <w:smallCaps w:val="0"/>
        <w:strike w:val="0"/>
        <w:color w:val="000000"/>
        <w:sz w:val="22"/>
        <w:szCs w:val="22"/>
        <w:u w:val="none"/>
        <w:vertAlign w:val="baseline"/>
      </w:rPr>
    </w:lvl>
    <w:lvl w:ilvl="8">
      <w:start w:val="1"/>
      <w:numFmt w:val="bullet"/>
      <w:lvlText w:val="■"/>
      <w:lvlJc w:val="left"/>
      <w:pPr>
        <w:ind w:left="6480" w:firstLine="6120"/>
      </w:pPr>
      <w:rPr>
        <w:rFonts w:ascii="Arial" w:eastAsia="Times New Roman" w:hAnsi="Arial"/>
        <w:b w:val="0"/>
        <w:bCs w:val="0"/>
        <w:i w:val="0"/>
        <w:iCs w:val="0"/>
        <w:smallCaps w:val="0"/>
        <w:strike w:val="0"/>
        <w:color w:val="000000"/>
        <w:sz w:val="22"/>
        <w:szCs w:val="22"/>
        <w:u w:val="none"/>
        <w:vertAlign w:val="baseline"/>
      </w:rPr>
    </w:lvl>
  </w:abstractNum>
  <w:abstractNum w:abstractNumId="9">
    <w:nsid w:val="0DA05285"/>
    <w:multiLevelType w:val="multilevel"/>
    <w:tmpl w:val="FFFFFFFF"/>
    <w:lvl w:ilvl="0">
      <w:start w:val="1"/>
      <w:numFmt w:val="bullet"/>
      <w:lvlText w:val="●"/>
      <w:lvlJc w:val="left"/>
      <w:pPr>
        <w:ind w:left="720" w:firstLine="360"/>
      </w:pPr>
      <w:rPr>
        <w:rFonts w:ascii="Arial" w:eastAsia="Times New Roman" w:hAnsi="Arial"/>
        <w:b w:val="0"/>
        <w:bCs w:val="0"/>
        <w:i w:val="0"/>
        <w:iCs w:val="0"/>
        <w:smallCaps w:val="0"/>
        <w:strike w:val="0"/>
        <w:color w:val="000000"/>
        <w:sz w:val="22"/>
        <w:szCs w:val="22"/>
        <w:u w:val="none"/>
        <w:vertAlign w:val="baseline"/>
      </w:rPr>
    </w:lvl>
    <w:lvl w:ilvl="1">
      <w:start w:val="1"/>
      <w:numFmt w:val="bullet"/>
      <w:lvlText w:val="●"/>
      <w:lvlJc w:val="left"/>
      <w:pPr>
        <w:ind w:left="1440" w:firstLine="1080"/>
      </w:pPr>
      <w:rPr>
        <w:rFonts w:ascii="Arial" w:eastAsia="Times New Roman" w:hAnsi="Arial"/>
        <w:b w:val="0"/>
        <w:bCs w:val="0"/>
        <w:i w:val="0"/>
        <w:iCs w:val="0"/>
        <w:smallCaps w:val="0"/>
        <w:strike w:val="0"/>
        <w:color w:val="000000"/>
        <w:sz w:val="22"/>
        <w:szCs w:val="22"/>
        <w:u w:val="none"/>
        <w:vertAlign w:val="baseline"/>
      </w:rPr>
    </w:lvl>
    <w:lvl w:ilvl="2">
      <w:start w:val="1"/>
      <w:numFmt w:val="bullet"/>
      <w:lvlText w:val="●"/>
      <w:lvlJc w:val="left"/>
      <w:pPr>
        <w:ind w:left="2160" w:firstLine="1800"/>
      </w:pPr>
      <w:rPr>
        <w:rFonts w:ascii="Arial" w:eastAsia="Times New Roman" w:hAnsi="Arial"/>
        <w:b w:val="0"/>
        <w:bCs w:val="0"/>
        <w:i w:val="0"/>
        <w:iCs w:val="0"/>
        <w:smallCaps w:val="0"/>
        <w:strike w:val="0"/>
        <w:color w:val="000000"/>
        <w:sz w:val="22"/>
        <w:szCs w:val="22"/>
        <w:u w:val="none"/>
        <w:vertAlign w:val="baseline"/>
      </w:rPr>
    </w:lvl>
    <w:lvl w:ilvl="3">
      <w:start w:val="1"/>
      <w:numFmt w:val="bullet"/>
      <w:lvlText w:val="●"/>
      <w:lvlJc w:val="left"/>
      <w:pPr>
        <w:ind w:left="2880" w:firstLine="2520"/>
      </w:pPr>
      <w:rPr>
        <w:rFonts w:ascii="Arial" w:eastAsia="Times New Roman" w:hAnsi="Arial"/>
        <w:b w:val="0"/>
        <w:bCs w:val="0"/>
        <w:i w:val="0"/>
        <w:iCs w:val="0"/>
        <w:smallCaps w:val="0"/>
        <w:strike w:val="0"/>
        <w:color w:val="000000"/>
        <w:sz w:val="22"/>
        <w:szCs w:val="22"/>
        <w:u w:val="none"/>
        <w:vertAlign w:val="baseline"/>
      </w:rPr>
    </w:lvl>
    <w:lvl w:ilvl="4">
      <w:start w:val="1"/>
      <w:numFmt w:val="bullet"/>
      <w:lvlText w:val="●"/>
      <w:lvlJc w:val="left"/>
      <w:pPr>
        <w:ind w:left="3600" w:firstLine="3240"/>
      </w:pPr>
      <w:rPr>
        <w:rFonts w:ascii="Arial" w:eastAsia="Times New Roman" w:hAnsi="Arial"/>
        <w:b w:val="0"/>
        <w:bCs w:val="0"/>
        <w:i w:val="0"/>
        <w:iCs w:val="0"/>
        <w:smallCaps w:val="0"/>
        <w:strike w:val="0"/>
        <w:color w:val="000000"/>
        <w:sz w:val="22"/>
        <w:szCs w:val="22"/>
        <w:u w:val="none"/>
        <w:vertAlign w:val="baseline"/>
      </w:rPr>
    </w:lvl>
    <w:lvl w:ilvl="5">
      <w:start w:val="1"/>
      <w:numFmt w:val="bullet"/>
      <w:lvlText w:val="●"/>
      <w:lvlJc w:val="left"/>
      <w:pPr>
        <w:ind w:left="4320" w:firstLine="3960"/>
      </w:pPr>
      <w:rPr>
        <w:rFonts w:ascii="Arial" w:eastAsia="Times New Roman" w:hAnsi="Arial"/>
        <w:b w:val="0"/>
        <w:bCs w:val="0"/>
        <w:i w:val="0"/>
        <w:iCs w:val="0"/>
        <w:smallCaps w:val="0"/>
        <w:strike w:val="0"/>
        <w:color w:val="000000"/>
        <w:sz w:val="22"/>
        <w:szCs w:val="22"/>
        <w:u w:val="none"/>
        <w:vertAlign w:val="baseline"/>
      </w:rPr>
    </w:lvl>
    <w:lvl w:ilvl="6">
      <w:start w:val="1"/>
      <w:numFmt w:val="bullet"/>
      <w:lvlText w:val="●"/>
      <w:lvlJc w:val="left"/>
      <w:pPr>
        <w:ind w:left="5040" w:firstLine="4680"/>
      </w:pPr>
      <w:rPr>
        <w:rFonts w:ascii="Arial" w:eastAsia="Times New Roman" w:hAnsi="Arial"/>
        <w:b w:val="0"/>
        <w:bCs w:val="0"/>
        <w:i w:val="0"/>
        <w:iCs w:val="0"/>
        <w:smallCaps w:val="0"/>
        <w:strike w:val="0"/>
        <w:color w:val="000000"/>
        <w:sz w:val="22"/>
        <w:szCs w:val="22"/>
        <w:u w:val="none"/>
        <w:vertAlign w:val="baseline"/>
      </w:rPr>
    </w:lvl>
    <w:lvl w:ilvl="7">
      <w:start w:val="1"/>
      <w:numFmt w:val="bullet"/>
      <w:lvlText w:val="●"/>
      <w:lvlJc w:val="left"/>
      <w:pPr>
        <w:ind w:left="5760" w:firstLine="5400"/>
      </w:pPr>
      <w:rPr>
        <w:rFonts w:ascii="Arial" w:eastAsia="Times New Roman" w:hAnsi="Arial"/>
        <w:b w:val="0"/>
        <w:bCs w:val="0"/>
        <w:i w:val="0"/>
        <w:iCs w:val="0"/>
        <w:smallCaps w:val="0"/>
        <w:strike w:val="0"/>
        <w:color w:val="000000"/>
        <w:sz w:val="22"/>
        <w:szCs w:val="22"/>
        <w:u w:val="none"/>
        <w:vertAlign w:val="baseline"/>
      </w:rPr>
    </w:lvl>
    <w:lvl w:ilvl="8">
      <w:start w:val="1"/>
      <w:numFmt w:val="bullet"/>
      <w:lvlText w:val="●"/>
      <w:lvlJc w:val="left"/>
      <w:pPr>
        <w:ind w:left="6480" w:firstLine="6120"/>
      </w:pPr>
      <w:rPr>
        <w:rFonts w:ascii="Arial" w:eastAsia="Times New Roman" w:hAnsi="Arial"/>
        <w:b w:val="0"/>
        <w:bCs w:val="0"/>
        <w:i w:val="0"/>
        <w:iCs w:val="0"/>
        <w:smallCaps w:val="0"/>
        <w:strike w:val="0"/>
        <w:color w:val="000000"/>
        <w:sz w:val="22"/>
        <w:szCs w:val="22"/>
        <w:u w:val="none"/>
        <w:vertAlign w:val="baseline"/>
      </w:rPr>
    </w:lvl>
  </w:abstractNum>
  <w:abstractNum w:abstractNumId="10">
    <w:nsid w:val="140A0114"/>
    <w:multiLevelType w:val="hybridMultilevel"/>
    <w:tmpl w:val="F0E29E38"/>
    <w:lvl w:ilvl="0" w:tplc="041A0001">
      <w:start w:val="1"/>
      <w:numFmt w:val="bullet"/>
      <w:lvlText w:val=""/>
      <w:lvlJc w:val="left"/>
      <w:pPr>
        <w:ind w:left="1854" w:hanging="360"/>
      </w:pPr>
      <w:rPr>
        <w:rFonts w:ascii="Symbol" w:hAnsi="Symbol" w:hint="default"/>
      </w:rPr>
    </w:lvl>
    <w:lvl w:ilvl="1" w:tplc="041A0003" w:tentative="1">
      <w:start w:val="1"/>
      <w:numFmt w:val="bullet"/>
      <w:lvlText w:val="o"/>
      <w:lvlJc w:val="left"/>
      <w:pPr>
        <w:ind w:left="2574" w:hanging="360"/>
      </w:pPr>
      <w:rPr>
        <w:rFonts w:ascii="Courier New" w:hAnsi="Courier New" w:cs="Courier New" w:hint="default"/>
      </w:rPr>
    </w:lvl>
    <w:lvl w:ilvl="2" w:tplc="041A0005" w:tentative="1">
      <w:start w:val="1"/>
      <w:numFmt w:val="bullet"/>
      <w:lvlText w:val=""/>
      <w:lvlJc w:val="left"/>
      <w:pPr>
        <w:ind w:left="3294" w:hanging="360"/>
      </w:pPr>
      <w:rPr>
        <w:rFonts w:ascii="Wingdings" w:hAnsi="Wingdings" w:hint="default"/>
      </w:rPr>
    </w:lvl>
    <w:lvl w:ilvl="3" w:tplc="041A0001" w:tentative="1">
      <w:start w:val="1"/>
      <w:numFmt w:val="bullet"/>
      <w:lvlText w:val=""/>
      <w:lvlJc w:val="left"/>
      <w:pPr>
        <w:ind w:left="4014" w:hanging="360"/>
      </w:pPr>
      <w:rPr>
        <w:rFonts w:ascii="Symbol" w:hAnsi="Symbol" w:hint="default"/>
      </w:rPr>
    </w:lvl>
    <w:lvl w:ilvl="4" w:tplc="041A0003" w:tentative="1">
      <w:start w:val="1"/>
      <w:numFmt w:val="bullet"/>
      <w:lvlText w:val="o"/>
      <w:lvlJc w:val="left"/>
      <w:pPr>
        <w:ind w:left="4734" w:hanging="360"/>
      </w:pPr>
      <w:rPr>
        <w:rFonts w:ascii="Courier New" w:hAnsi="Courier New" w:cs="Courier New" w:hint="default"/>
      </w:rPr>
    </w:lvl>
    <w:lvl w:ilvl="5" w:tplc="041A0005" w:tentative="1">
      <w:start w:val="1"/>
      <w:numFmt w:val="bullet"/>
      <w:lvlText w:val=""/>
      <w:lvlJc w:val="left"/>
      <w:pPr>
        <w:ind w:left="5454" w:hanging="360"/>
      </w:pPr>
      <w:rPr>
        <w:rFonts w:ascii="Wingdings" w:hAnsi="Wingdings" w:hint="default"/>
      </w:rPr>
    </w:lvl>
    <w:lvl w:ilvl="6" w:tplc="041A0001" w:tentative="1">
      <w:start w:val="1"/>
      <w:numFmt w:val="bullet"/>
      <w:lvlText w:val=""/>
      <w:lvlJc w:val="left"/>
      <w:pPr>
        <w:ind w:left="6174" w:hanging="360"/>
      </w:pPr>
      <w:rPr>
        <w:rFonts w:ascii="Symbol" w:hAnsi="Symbol" w:hint="default"/>
      </w:rPr>
    </w:lvl>
    <w:lvl w:ilvl="7" w:tplc="041A0003" w:tentative="1">
      <w:start w:val="1"/>
      <w:numFmt w:val="bullet"/>
      <w:lvlText w:val="o"/>
      <w:lvlJc w:val="left"/>
      <w:pPr>
        <w:ind w:left="6894" w:hanging="360"/>
      </w:pPr>
      <w:rPr>
        <w:rFonts w:ascii="Courier New" w:hAnsi="Courier New" w:cs="Courier New" w:hint="default"/>
      </w:rPr>
    </w:lvl>
    <w:lvl w:ilvl="8" w:tplc="041A0005" w:tentative="1">
      <w:start w:val="1"/>
      <w:numFmt w:val="bullet"/>
      <w:lvlText w:val=""/>
      <w:lvlJc w:val="left"/>
      <w:pPr>
        <w:ind w:left="7614" w:hanging="360"/>
      </w:pPr>
      <w:rPr>
        <w:rFonts w:ascii="Wingdings" w:hAnsi="Wingdings" w:hint="default"/>
      </w:rPr>
    </w:lvl>
  </w:abstractNum>
  <w:abstractNum w:abstractNumId="11">
    <w:nsid w:val="14791BC4"/>
    <w:multiLevelType w:val="hybridMultilevel"/>
    <w:tmpl w:val="0986DE44"/>
    <w:lvl w:ilvl="0" w:tplc="293EB914">
      <w:start w:val="4"/>
      <w:numFmt w:val="bullet"/>
      <w:lvlText w:val="-"/>
      <w:lvlJc w:val="left"/>
      <w:pPr>
        <w:ind w:left="1211" w:hanging="360"/>
      </w:pPr>
      <w:rPr>
        <w:rFonts w:ascii="Times New Roman" w:eastAsiaTheme="minorHAnsi"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
    <w:nsid w:val="15AF028A"/>
    <w:multiLevelType w:val="hybridMultilevel"/>
    <w:tmpl w:val="246EF988"/>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3">
    <w:nsid w:val="191A3A3F"/>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A5721C3"/>
    <w:multiLevelType w:val="hybridMultilevel"/>
    <w:tmpl w:val="CB3AED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A5F6B6E"/>
    <w:multiLevelType w:val="hybridMultilevel"/>
    <w:tmpl w:val="540A97F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1A8F0CB2"/>
    <w:multiLevelType w:val="hybridMultilevel"/>
    <w:tmpl w:val="63F0760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1EE163E0"/>
    <w:multiLevelType w:val="multilevel"/>
    <w:tmpl w:val="A664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297203"/>
    <w:multiLevelType w:val="hybridMultilevel"/>
    <w:tmpl w:val="746492DA"/>
    <w:lvl w:ilvl="0" w:tplc="041A0001">
      <w:start w:val="1"/>
      <w:numFmt w:val="bullet"/>
      <w:lvlText w:val=""/>
      <w:lvlJc w:val="left"/>
      <w:pPr>
        <w:ind w:left="1425" w:hanging="360"/>
      </w:pPr>
      <w:rPr>
        <w:rFonts w:ascii="Symbol" w:hAnsi="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19">
    <w:nsid w:val="20632744"/>
    <w:multiLevelType w:val="hybridMultilevel"/>
    <w:tmpl w:val="3DBE1B84"/>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0">
    <w:nsid w:val="21C23D0C"/>
    <w:multiLevelType w:val="hybridMultilevel"/>
    <w:tmpl w:val="673A88A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nsid w:val="273319D7"/>
    <w:multiLevelType w:val="hybridMultilevel"/>
    <w:tmpl w:val="EAE4DB90"/>
    <w:lvl w:ilvl="0" w:tplc="293EB914">
      <w:start w:val="4"/>
      <w:numFmt w:val="bullet"/>
      <w:lvlText w:val="-"/>
      <w:lvlJc w:val="left"/>
      <w:pPr>
        <w:ind w:left="765" w:hanging="360"/>
      </w:pPr>
      <w:rPr>
        <w:rFonts w:ascii="Times New Roman" w:eastAsiaTheme="minorHAnsi" w:hAnsi="Times New Roman" w:cs="Times New Roman" w:hint="default"/>
      </w:rPr>
    </w:lvl>
    <w:lvl w:ilvl="1" w:tplc="041A0003">
      <w:start w:val="1"/>
      <w:numFmt w:val="bullet"/>
      <w:lvlText w:val="o"/>
      <w:lvlJc w:val="left"/>
      <w:pPr>
        <w:ind w:left="1485" w:hanging="360"/>
      </w:pPr>
      <w:rPr>
        <w:rFonts w:ascii="Courier New" w:hAnsi="Courier New" w:cs="Courier New" w:hint="default"/>
      </w:rPr>
    </w:lvl>
    <w:lvl w:ilvl="2" w:tplc="041A0005">
      <w:start w:val="1"/>
      <w:numFmt w:val="bullet"/>
      <w:lvlText w:val=""/>
      <w:lvlJc w:val="left"/>
      <w:pPr>
        <w:ind w:left="2205" w:hanging="360"/>
      </w:pPr>
      <w:rPr>
        <w:rFonts w:ascii="Wingdings" w:hAnsi="Wingdings" w:hint="default"/>
      </w:rPr>
    </w:lvl>
    <w:lvl w:ilvl="3" w:tplc="041A0001">
      <w:start w:val="1"/>
      <w:numFmt w:val="bullet"/>
      <w:lvlText w:val=""/>
      <w:lvlJc w:val="left"/>
      <w:pPr>
        <w:ind w:left="2925" w:hanging="360"/>
      </w:pPr>
      <w:rPr>
        <w:rFonts w:ascii="Symbol" w:hAnsi="Symbol" w:hint="default"/>
      </w:rPr>
    </w:lvl>
    <w:lvl w:ilvl="4" w:tplc="041A0003">
      <w:start w:val="1"/>
      <w:numFmt w:val="bullet"/>
      <w:lvlText w:val="o"/>
      <w:lvlJc w:val="left"/>
      <w:pPr>
        <w:ind w:left="3645" w:hanging="360"/>
      </w:pPr>
      <w:rPr>
        <w:rFonts w:ascii="Courier New" w:hAnsi="Courier New" w:cs="Courier New" w:hint="default"/>
      </w:rPr>
    </w:lvl>
    <w:lvl w:ilvl="5" w:tplc="041A0005">
      <w:start w:val="1"/>
      <w:numFmt w:val="bullet"/>
      <w:lvlText w:val=""/>
      <w:lvlJc w:val="left"/>
      <w:pPr>
        <w:ind w:left="4365" w:hanging="360"/>
      </w:pPr>
      <w:rPr>
        <w:rFonts w:ascii="Wingdings" w:hAnsi="Wingdings" w:hint="default"/>
      </w:rPr>
    </w:lvl>
    <w:lvl w:ilvl="6" w:tplc="041A0001">
      <w:start w:val="1"/>
      <w:numFmt w:val="bullet"/>
      <w:lvlText w:val=""/>
      <w:lvlJc w:val="left"/>
      <w:pPr>
        <w:ind w:left="5085" w:hanging="360"/>
      </w:pPr>
      <w:rPr>
        <w:rFonts w:ascii="Symbol" w:hAnsi="Symbol" w:hint="default"/>
      </w:rPr>
    </w:lvl>
    <w:lvl w:ilvl="7" w:tplc="041A0003">
      <w:start w:val="1"/>
      <w:numFmt w:val="bullet"/>
      <w:lvlText w:val="o"/>
      <w:lvlJc w:val="left"/>
      <w:pPr>
        <w:ind w:left="5805" w:hanging="360"/>
      </w:pPr>
      <w:rPr>
        <w:rFonts w:ascii="Courier New" w:hAnsi="Courier New" w:cs="Courier New" w:hint="default"/>
      </w:rPr>
    </w:lvl>
    <w:lvl w:ilvl="8" w:tplc="041A0005">
      <w:start w:val="1"/>
      <w:numFmt w:val="bullet"/>
      <w:lvlText w:val=""/>
      <w:lvlJc w:val="left"/>
      <w:pPr>
        <w:ind w:left="6525" w:hanging="360"/>
      </w:pPr>
      <w:rPr>
        <w:rFonts w:ascii="Wingdings" w:hAnsi="Wingdings" w:hint="default"/>
      </w:rPr>
    </w:lvl>
  </w:abstractNum>
  <w:abstractNum w:abstractNumId="22">
    <w:nsid w:val="2A3C7641"/>
    <w:multiLevelType w:val="hybridMultilevel"/>
    <w:tmpl w:val="E94C8ABA"/>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3">
    <w:nsid w:val="2EB47D64"/>
    <w:multiLevelType w:val="hybridMultilevel"/>
    <w:tmpl w:val="6AE421B6"/>
    <w:lvl w:ilvl="0" w:tplc="041A0001">
      <w:start w:val="1"/>
      <w:numFmt w:val="bullet"/>
      <w:lvlText w:val=""/>
      <w:lvlJc w:val="left"/>
      <w:pPr>
        <w:ind w:left="1571" w:hanging="360"/>
      </w:pPr>
      <w:rPr>
        <w:rFonts w:ascii="Symbol" w:hAnsi="Symbol" w:hint="default"/>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abstractNum w:abstractNumId="24">
    <w:nsid w:val="33C1201F"/>
    <w:multiLevelType w:val="multilevel"/>
    <w:tmpl w:val="19D6A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3DE0EFB"/>
    <w:multiLevelType w:val="hybridMultilevel"/>
    <w:tmpl w:val="CB724A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353F7F1B"/>
    <w:multiLevelType w:val="multilevel"/>
    <w:tmpl w:val="2A18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685F90"/>
    <w:multiLevelType w:val="hybridMultilevel"/>
    <w:tmpl w:val="A0FA1BAC"/>
    <w:lvl w:ilvl="0" w:tplc="293EB914">
      <w:start w:val="4"/>
      <w:numFmt w:val="bullet"/>
      <w:lvlText w:val="-"/>
      <w:lvlJc w:val="left"/>
      <w:pPr>
        <w:ind w:left="765" w:hanging="360"/>
      </w:pPr>
      <w:rPr>
        <w:rFonts w:ascii="Times New Roman" w:eastAsiaTheme="minorHAnsi" w:hAnsi="Times New Roman" w:cs="Times New Roman" w:hint="default"/>
      </w:rPr>
    </w:lvl>
    <w:lvl w:ilvl="1" w:tplc="041A0003">
      <w:start w:val="1"/>
      <w:numFmt w:val="bullet"/>
      <w:lvlText w:val="o"/>
      <w:lvlJc w:val="left"/>
      <w:pPr>
        <w:ind w:left="1485" w:hanging="360"/>
      </w:pPr>
      <w:rPr>
        <w:rFonts w:ascii="Courier New" w:hAnsi="Courier New" w:cs="Courier New" w:hint="default"/>
      </w:rPr>
    </w:lvl>
    <w:lvl w:ilvl="2" w:tplc="041A0005">
      <w:start w:val="1"/>
      <w:numFmt w:val="bullet"/>
      <w:lvlText w:val=""/>
      <w:lvlJc w:val="left"/>
      <w:pPr>
        <w:ind w:left="2205" w:hanging="360"/>
      </w:pPr>
      <w:rPr>
        <w:rFonts w:ascii="Wingdings" w:hAnsi="Wingdings" w:hint="default"/>
      </w:rPr>
    </w:lvl>
    <w:lvl w:ilvl="3" w:tplc="041A0001">
      <w:start w:val="1"/>
      <w:numFmt w:val="bullet"/>
      <w:lvlText w:val=""/>
      <w:lvlJc w:val="left"/>
      <w:pPr>
        <w:ind w:left="2925" w:hanging="360"/>
      </w:pPr>
      <w:rPr>
        <w:rFonts w:ascii="Symbol" w:hAnsi="Symbol" w:hint="default"/>
      </w:rPr>
    </w:lvl>
    <w:lvl w:ilvl="4" w:tplc="041A0003">
      <w:start w:val="1"/>
      <w:numFmt w:val="bullet"/>
      <w:lvlText w:val="o"/>
      <w:lvlJc w:val="left"/>
      <w:pPr>
        <w:ind w:left="3645" w:hanging="360"/>
      </w:pPr>
      <w:rPr>
        <w:rFonts w:ascii="Courier New" w:hAnsi="Courier New" w:cs="Courier New" w:hint="default"/>
      </w:rPr>
    </w:lvl>
    <w:lvl w:ilvl="5" w:tplc="041A0005">
      <w:start w:val="1"/>
      <w:numFmt w:val="bullet"/>
      <w:lvlText w:val=""/>
      <w:lvlJc w:val="left"/>
      <w:pPr>
        <w:ind w:left="4365" w:hanging="360"/>
      </w:pPr>
      <w:rPr>
        <w:rFonts w:ascii="Wingdings" w:hAnsi="Wingdings" w:hint="default"/>
      </w:rPr>
    </w:lvl>
    <w:lvl w:ilvl="6" w:tplc="041A0001">
      <w:start w:val="1"/>
      <w:numFmt w:val="bullet"/>
      <w:lvlText w:val=""/>
      <w:lvlJc w:val="left"/>
      <w:pPr>
        <w:ind w:left="5085" w:hanging="360"/>
      </w:pPr>
      <w:rPr>
        <w:rFonts w:ascii="Symbol" w:hAnsi="Symbol" w:hint="default"/>
      </w:rPr>
    </w:lvl>
    <w:lvl w:ilvl="7" w:tplc="041A0003">
      <w:start w:val="1"/>
      <w:numFmt w:val="bullet"/>
      <w:lvlText w:val="o"/>
      <w:lvlJc w:val="left"/>
      <w:pPr>
        <w:ind w:left="5805" w:hanging="360"/>
      </w:pPr>
      <w:rPr>
        <w:rFonts w:ascii="Courier New" w:hAnsi="Courier New" w:cs="Courier New" w:hint="default"/>
      </w:rPr>
    </w:lvl>
    <w:lvl w:ilvl="8" w:tplc="041A0005">
      <w:start w:val="1"/>
      <w:numFmt w:val="bullet"/>
      <w:lvlText w:val=""/>
      <w:lvlJc w:val="left"/>
      <w:pPr>
        <w:ind w:left="6525" w:hanging="360"/>
      </w:pPr>
      <w:rPr>
        <w:rFonts w:ascii="Wingdings" w:hAnsi="Wingdings" w:hint="default"/>
      </w:rPr>
    </w:lvl>
  </w:abstractNum>
  <w:abstractNum w:abstractNumId="28">
    <w:nsid w:val="3CBD5C99"/>
    <w:multiLevelType w:val="hybridMultilevel"/>
    <w:tmpl w:val="5B6245C0"/>
    <w:lvl w:ilvl="0" w:tplc="293EB914">
      <w:start w:val="4"/>
      <w:numFmt w:val="bullet"/>
      <w:lvlText w:val="-"/>
      <w:lvlJc w:val="left"/>
      <w:pPr>
        <w:ind w:left="765" w:hanging="360"/>
      </w:pPr>
      <w:rPr>
        <w:rFonts w:ascii="Times New Roman" w:eastAsiaTheme="minorHAnsi" w:hAnsi="Times New Roman" w:cs="Times New Roman" w:hint="default"/>
      </w:rPr>
    </w:lvl>
    <w:lvl w:ilvl="1" w:tplc="041A0003">
      <w:start w:val="1"/>
      <w:numFmt w:val="bullet"/>
      <w:lvlText w:val="o"/>
      <w:lvlJc w:val="left"/>
      <w:pPr>
        <w:ind w:left="1485" w:hanging="360"/>
      </w:pPr>
      <w:rPr>
        <w:rFonts w:ascii="Courier New" w:hAnsi="Courier New" w:cs="Courier New" w:hint="default"/>
      </w:rPr>
    </w:lvl>
    <w:lvl w:ilvl="2" w:tplc="041A0005">
      <w:start w:val="1"/>
      <w:numFmt w:val="bullet"/>
      <w:lvlText w:val=""/>
      <w:lvlJc w:val="left"/>
      <w:pPr>
        <w:ind w:left="2205" w:hanging="360"/>
      </w:pPr>
      <w:rPr>
        <w:rFonts w:ascii="Wingdings" w:hAnsi="Wingdings" w:hint="default"/>
      </w:rPr>
    </w:lvl>
    <w:lvl w:ilvl="3" w:tplc="041A0001">
      <w:start w:val="1"/>
      <w:numFmt w:val="bullet"/>
      <w:lvlText w:val=""/>
      <w:lvlJc w:val="left"/>
      <w:pPr>
        <w:ind w:left="2925" w:hanging="360"/>
      </w:pPr>
      <w:rPr>
        <w:rFonts w:ascii="Symbol" w:hAnsi="Symbol" w:hint="default"/>
      </w:rPr>
    </w:lvl>
    <w:lvl w:ilvl="4" w:tplc="041A0003">
      <w:start w:val="1"/>
      <w:numFmt w:val="bullet"/>
      <w:lvlText w:val="o"/>
      <w:lvlJc w:val="left"/>
      <w:pPr>
        <w:ind w:left="3645" w:hanging="360"/>
      </w:pPr>
      <w:rPr>
        <w:rFonts w:ascii="Courier New" w:hAnsi="Courier New" w:cs="Courier New" w:hint="default"/>
      </w:rPr>
    </w:lvl>
    <w:lvl w:ilvl="5" w:tplc="041A0005">
      <w:start w:val="1"/>
      <w:numFmt w:val="bullet"/>
      <w:lvlText w:val=""/>
      <w:lvlJc w:val="left"/>
      <w:pPr>
        <w:ind w:left="4365" w:hanging="360"/>
      </w:pPr>
      <w:rPr>
        <w:rFonts w:ascii="Wingdings" w:hAnsi="Wingdings" w:hint="default"/>
      </w:rPr>
    </w:lvl>
    <w:lvl w:ilvl="6" w:tplc="041A0001">
      <w:start w:val="1"/>
      <w:numFmt w:val="bullet"/>
      <w:lvlText w:val=""/>
      <w:lvlJc w:val="left"/>
      <w:pPr>
        <w:ind w:left="5085" w:hanging="360"/>
      </w:pPr>
      <w:rPr>
        <w:rFonts w:ascii="Symbol" w:hAnsi="Symbol" w:hint="default"/>
      </w:rPr>
    </w:lvl>
    <w:lvl w:ilvl="7" w:tplc="041A0003">
      <w:start w:val="1"/>
      <w:numFmt w:val="bullet"/>
      <w:lvlText w:val="o"/>
      <w:lvlJc w:val="left"/>
      <w:pPr>
        <w:ind w:left="5805" w:hanging="360"/>
      </w:pPr>
      <w:rPr>
        <w:rFonts w:ascii="Courier New" w:hAnsi="Courier New" w:cs="Courier New" w:hint="default"/>
      </w:rPr>
    </w:lvl>
    <w:lvl w:ilvl="8" w:tplc="041A0005">
      <w:start w:val="1"/>
      <w:numFmt w:val="bullet"/>
      <w:lvlText w:val=""/>
      <w:lvlJc w:val="left"/>
      <w:pPr>
        <w:ind w:left="6525" w:hanging="360"/>
      </w:pPr>
      <w:rPr>
        <w:rFonts w:ascii="Wingdings" w:hAnsi="Wingdings" w:hint="default"/>
      </w:rPr>
    </w:lvl>
  </w:abstractNum>
  <w:abstractNum w:abstractNumId="29">
    <w:nsid w:val="3FF02C72"/>
    <w:multiLevelType w:val="hybridMultilevel"/>
    <w:tmpl w:val="B2F4A80A"/>
    <w:lvl w:ilvl="0" w:tplc="041A0001">
      <w:start w:val="1"/>
      <w:numFmt w:val="bullet"/>
      <w:lvlText w:val=""/>
      <w:lvlJc w:val="left"/>
      <w:pPr>
        <w:ind w:left="1545" w:hanging="360"/>
      </w:pPr>
      <w:rPr>
        <w:rFonts w:ascii="Symbol" w:hAnsi="Symbol" w:hint="default"/>
      </w:rPr>
    </w:lvl>
    <w:lvl w:ilvl="1" w:tplc="041A0003" w:tentative="1">
      <w:start w:val="1"/>
      <w:numFmt w:val="bullet"/>
      <w:lvlText w:val="o"/>
      <w:lvlJc w:val="left"/>
      <w:pPr>
        <w:ind w:left="2265" w:hanging="360"/>
      </w:pPr>
      <w:rPr>
        <w:rFonts w:ascii="Courier New" w:hAnsi="Courier New" w:cs="Courier New" w:hint="default"/>
      </w:rPr>
    </w:lvl>
    <w:lvl w:ilvl="2" w:tplc="041A0005" w:tentative="1">
      <w:start w:val="1"/>
      <w:numFmt w:val="bullet"/>
      <w:lvlText w:val=""/>
      <w:lvlJc w:val="left"/>
      <w:pPr>
        <w:ind w:left="2985" w:hanging="360"/>
      </w:pPr>
      <w:rPr>
        <w:rFonts w:ascii="Wingdings" w:hAnsi="Wingdings" w:hint="default"/>
      </w:rPr>
    </w:lvl>
    <w:lvl w:ilvl="3" w:tplc="041A0001" w:tentative="1">
      <w:start w:val="1"/>
      <w:numFmt w:val="bullet"/>
      <w:lvlText w:val=""/>
      <w:lvlJc w:val="left"/>
      <w:pPr>
        <w:ind w:left="3705" w:hanging="360"/>
      </w:pPr>
      <w:rPr>
        <w:rFonts w:ascii="Symbol" w:hAnsi="Symbol" w:hint="default"/>
      </w:rPr>
    </w:lvl>
    <w:lvl w:ilvl="4" w:tplc="041A0003" w:tentative="1">
      <w:start w:val="1"/>
      <w:numFmt w:val="bullet"/>
      <w:lvlText w:val="o"/>
      <w:lvlJc w:val="left"/>
      <w:pPr>
        <w:ind w:left="4425" w:hanging="360"/>
      </w:pPr>
      <w:rPr>
        <w:rFonts w:ascii="Courier New" w:hAnsi="Courier New" w:cs="Courier New" w:hint="default"/>
      </w:rPr>
    </w:lvl>
    <w:lvl w:ilvl="5" w:tplc="041A0005" w:tentative="1">
      <w:start w:val="1"/>
      <w:numFmt w:val="bullet"/>
      <w:lvlText w:val=""/>
      <w:lvlJc w:val="left"/>
      <w:pPr>
        <w:ind w:left="5145" w:hanging="360"/>
      </w:pPr>
      <w:rPr>
        <w:rFonts w:ascii="Wingdings" w:hAnsi="Wingdings" w:hint="default"/>
      </w:rPr>
    </w:lvl>
    <w:lvl w:ilvl="6" w:tplc="041A0001" w:tentative="1">
      <w:start w:val="1"/>
      <w:numFmt w:val="bullet"/>
      <w:lvlText w:val=""/>
      <w:lvlJc w:val="left"/>
      <w:pPr>
        <w:ind w:left="5865" w:hanging="360"/>
      </w:pPr>
      <w:rPr>
        <w:rFonts w:ascii="Symbol" w:hAnsi="Symbol" w:hint="default"/>
      </w:rPr>
    </w:lvl>
    <w:lvl w:ilvl="7" w:tplc="041A0003" w:tentative="1">
      <w:start w:val="1"/>
      <w:numFmt w:val="bullet"/>
      <w:lvlText w:val="o"/>
      <w:lvlJc w:val="left"/>
      <w:pPr>
        <w:ind w:left="6585" w:hanging="360"/>
      </w:pPr>
      <w:rPr>
        <w:rFonts w:ascii="Courier New" w:hAnsi="Courier New" w:cs="Courier New" w:hint="default"/>
      </w:rPr>
    </w:lvl>
    <w:lvl w:ilvl="8" w:tplc="041A0005" w:tentative="1">
      <w:start w:val="1"/>
      <w:numFmt w:val="bullet"/>
      <w:lvlText w:val=""/>
      <w:lvlJc w:val="left"/>
      <w:pPr>
        <w:ind w:left="7305" w:hanging="360"/>
      </w:pPr>
      <w:rPr>
        <w:rFonts w:ascii="Wingdings" w:hAnsi="Wingdings" w:hint="default"/>
      </w:rPr>
    </w:lvl>
  </w:abstractNum>
  <w:abstractNum w:abstractNumId="30">
    <w:nsid w:val="4000779F"/>
    <w:multiLevelType w:val="hybridMultilevel"/>
    <w:tmpl w:val="CA2238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4C3557DC"/>
    <w:multiLevelType w:val="hybridMultilevel"/>
    <w:tmpl w:val="6AE079D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4F86049D"/>
    <w:multiLevelType w:val="hybridMultilevel"/>
    <w:tmpl w:val="4718F7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57941025"/>
    <w:multiLevelType w:val="hybridMultilevel"/>
    <w:tmpl w:val="1122B184"/>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4">
    <w:nsid w:val="5A442ABD"/>
    <w:multiLevelType w:val="hybridMultilevel"/>
    <w:tmpl w:val="8CCC1996"/>
    <w:lvl w:ilvl="0" w:tplc="041A0001">
      <w:start w:val="1"/>
      <w:numFmt w:val="bullet"/>
      <w:lvlText w:val=""/>
      <w:lvlJc w:val="left"/>
      <w:pPr>
        <w:ind w:left="1485" w:hanging="360"/>
      </w:pPr>
      <w:rPr>
        <w:rFonts w:ascii="Symbol" w:hAnsi="Symbol" w:hint="default"/>
      </w:rPr>
    </w:lvl>
    <w:lvl w:ilvl="1" w:tplc="041A0003" w:tentative="1">
      <w:start w:val="1"/>
      <w:numFmt w:val="bullet"/>
      <w:lvlText w:val="o"/>
      <w:lvlJc w:val="left"/>
      <w:pPr>
        <w:ind w:left="2205" w:hanging="360"/>
      </w:pPr>
      <w:rPr>
        <w:rFonts w:ascii="Courier New" w:hAnsi="Courier New" w:cs="Courier New" w:hint="default"/>
      </w:rPr>
    </w:lvl>
    <w:lvl w:ilvl="2" w:tplc="041A0005" w:tentative="1">
      <w:start w:val="1"/>
      <w:numFmt w:val="bullet"/>
      <w:lvlText w:val=""/>
      <w:lvlJc w:val="left"/>
      <w:pPr>
        <w:ind w:left="2925" w:hanging="360"/>
      </w:pPr>
      <w:rPr>
        <w:rFonts w:ascii="Wingdings" w:hAnsi="Wingdings" w:hint="default"/>
      </w:rPr>
    </w:lvl>
    <w:lvl w:ilvl="3" w:tplc="041A0001" w:tentative="1">
      <w:start w:val="1"/>
      <w:numFmt w:val="bullet"/>
      <w:lvlText w:val=""/>
      <w:lvlJc w:val="left"/>
      <w:pPr>
        <w:ind w:left="3645" w:hanging="360"/>
      </w:pPr>
      <w:rPr>
        <w:rFonts w:ascii="Symbol" w:hAnsi="Symbol" w:hint="default"/>
      </w:rPr>
    </w:lvl>
    <w:lvl w:ilvl="4" w:tplc="041A0003" w:tentative="1">
      <w:start w:val="1"/>
      <w:numFmt w:val="bullet"/>
      <w:lvlText w:val="o"/>
      <w:lvlJc w:val="left"/>
      <w:pPr>
        <w:ind w:left="4365" w:hanging="360"/>
      </w:pPr>
      <w:rPr>
        <w:rFonts w:ascii="Courier New" w:hAnsi="Courier New" w:cs="Courier New" w:hint="default"/>
      </w:rPr>
    </w:lvl>
    <w:lvl w:ilvl="5" w:tplc="041A0005" w:tentative="1">
      <w:start w:val="1"/>
      <w:numFmt w:val="bullet"/>
      <w:lvlText w:val=""/>
      <w:lvlJc w:val="left"/>
      <w:pPr>
        <w:ind w:left="5085" w:hanging="360"/>
      </w:pPr>
      <w:rPr>
        <w:rFonts w:ascii="Wingdings" w:hAnsi="Wingdings" w:hint="default"/>
      </w:rPr>
    </w:lvl>
    <w:lvl w:ilvl="6" w:tplc="041A0001" w:tentative="1">
      <w:start w:val="1"/>
      <w:numFmt w:val="bullet"/>
      <w:lvlText w:val=""/>
      <w:lvlJc w:val="left"/>
      <w:pPr>
        <w:ind w:left="5805" w:hanging="360"/>
      </w:pPr>
      <w:rPr>
        <w:rFonts w:ascii="Symbol" w:hAnsi="Symbol" w:hint="default"/>
      </w:rPr>
    </w:lvl>
    <w:lvl w:ilvl="7" w:tplc="041A0003" w:tentative="1">
      <w:start w:val="1"/>
      <w:numFmt w:val="bullet"/>
      <w:lvlText w:val="o"/>
      <w:lvlJc w:val="left"/>
      <w:pPr>
        <w:ind w:left="6525" w:hanging="360"/>
      </w:pPr>
      <w:rPr>
        <w:rFonts w:ascii="Courier New" w:hAnsi="Courier New" w:cs="Courier New" w:hint="default"/>
      </w:rPr>
    </w:lvl>
    <w:lvl w:ilvl="8" w:tplc="041A0005" w:tentative="1">
      <w:start w:val="1"/>
      <w:numFmt w:val="bullet"/>
      <w:lvlText w:val=""/>
      <w:lvlJc w:val="left"/>
      <w:pPr>
        <w:ind w:left="7245" w:hanging="360"/>
      </w:pPr>
      <w:rPr>
        <w:rFonts w:ascii="Wingdings" w:hAnsi="Wingdings" w:hint="default"/>
      </w:rPr>
    </w:lvl>
  </w:abstractNum>
  <w:abstractNum w:abstractNumId="35">
    <w:nsid w:val="5DFD7E09"/>
    <w:multiLevelType w:val="hybridMultilevel"/>
    <w:tmpl w:val="EBD60EF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6">
    <w:nsid w:val="5EE2618D"/>
    <w:multiLevelType w:val="hybridMultilevel"/>
    <w:tmpl w:val="4CFEFF20"/>
    <w:lvl w:ilvl="0" w:tplc="041A000D">
      <w:start w:val="1"/>
      <w:numFmt w:val="bullet"/>
      <w:lvlText w:val=""/>
      <w:lvlJc w:val="left"/>
      <w:pPr>
        <w:ind w:left="644" w:hanging="360"/>
      </w:pPr>
      <w:rPr>
        <w:rFonts w:ascii="Wingdings" w:hAnsi="Wingdings"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37">
    <w:nsid w:val="696C1C6D"/>
    <w:multiLevelType w:val="hybridMultilevel"/>
    <w:tmpl w:val="6A167086"/>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8">
    <w:nsid w:val="6AAD4581"/>
    <w:multiLevelType w:val="hybridMultilevel"/>
    <w:tmpl w:val="B34AC8B8"/>
    <w:lvl w:ilvl="0" w:tplc="041A000B">
      <w:start w:val="1"/>
      <w:numFmt w:val="bullet"/>
      <w:lvlText w:val=""/>
      <w:lvlJc w:val="left"/>
      <w:pPr>
        <w:ind w:left="5180" w:hanging="360"/>
      </w:pPr>
      <w:rPr>
        <w:rFonts w:ascii="Wingdings" w:hAnsi="Wingdings" w:hint="default"/>
      </w:rPr>
    </w:lvl>
    <w:lvl w:ilvl="1" w:tplc="041A0003" w:tentative="1">
      <w:start w:val="1"/>
      <w:numFmt w:val="bullet"/>
      <w:lvlText w:val="o"/>
      <w:lvlJc w:val="left"/>
      <w:pPr>
        <w:ind w:left="5900" w:hanging="360"/>
      </w:pPr>
      <w:rPr>
        <w:rFonts w:ascii="Courier New" w:hAnsi="Courier New" w:cs="Courier New" w:hint="default"/>
      </w:rPr>
    </w:lvl>
    <w:lvl w:ilvl="2" w:tplc="041A0005" w:tentative="1">
      <w:start w:val="1"/>
      <w:numFmt w:val="bullet"/>
      <w:lvlText w:val=""/>
      <w:lvlJc w:val="left"/>
      <w:pPr>
        <w:ind w:left="6620" w:hanging="360"/>
      </w:pPr>
      <w:rPr>
        <w:rFonts w:ascii="Wingdings" w:hAnsi="Wingdings" w:hint="default"/>
      </w:rPr>
    </w:lvl>
    <w:lvl w:ilvl="3" w:tplc="041A0001" w:tentative="1">
      <w:start w:val="1"/>
      <w:numFmt w:val="bullet"/>
      <w:lvlText w:val=""/>
      <w:lvlJc w:val="left"/>
      <w:pPr>
        <w:ind w:left="7340" w:hanging="360"/>
      </w:pPr>
      <w:rPr>
        <w:rFonts w:ascii="Symbol" w:hAnsi="Symbol" w:hint="default"/>
      </w:rPr>
    </w:lvl>
    <w:lvl w:ilvl="4" w:tplc="041A0003" w:tentative="1">
      <w:start w:val="1"/>
      <w:numFmt w:val="bullet"/>
      <w:lvlText w:val="o"/>
      <w:lvlJc w:val="left"/>
      <w:pPr>
        <w:ind w:left="8060" w:hanging="360"/>
      </w:pPr>
      <w:rPr>
        <w:rFonts w:ascii="Courier New" w:hAnsi="Courier New" w:cs="Courier New" w:hint="default"/>
      </w:rPr>
    </w:lvl>
    <w:lvl w:ilvl="5" w:tplc="041A0005" w:tentative="1">
      <w:start w:val="1"/>
      <w:numFmt w:val="bullet"/>
      <w:lvlText w:val=""/>
      <w:lvlJc w:val="left"/>
      <w:pPr>
        <w:ind w:left="8780" w:hanging="360"/>
      </w:pPr>
      <w:rPr>
        <w:rFonts w:ascii="Wingdings" w:hAnsi="Wingdings" w:hint="default"/>
      </w:rPr>
    </w:lvl>
    <w:lvl w:ilvl="6" w:tplc="041A0001" w:tentative="1">
      <w:start w:val="1"/>
      <w:numFmt w:val="bullet"/>
      <w:lvlText w:val=""/>
      <w:lvlJc w:val="left"/>
      <w:pPr>
        <w:ind w:left="9500" w:hanging="360"/>
      </w:pPr>
      <w:rPr>
        <w:rFonts w:ascii="Symbol" w:hAnsi="Symbol" w:hint="default"/>
      </w:rPr>
    </w:lvl>
    <w:lvl w:ilvl="7" w:tplc="041A0003" w:tentative="1">
      <w:start w:val="1"/>
      <w:numFmt w:val="bullet"/>
      <w:lvlText w:val="o"/>
      <w:lvlJc w:val="left"/>
      <w:pPr>
        <w:ind w:left="10220" w:hanging="360"/>
      </w:pPr>
      <w:rPr>
        <w:rFonts w:ascii="Courier New" w:hAnsi="Courier New" w:cs="Courier New" w:hint="default"/>
      </w:rPr>
    </w:lvl>
    <w:lvl w:ilvl="8" w:tplc="041A0005" w:tentative="1">
      <w:start w:val="1"/>
      <w:numFmt w:val="bullet"/>
      <w:lvlText w:val=""/>
      <w:lvlJc w:val="left"/>
      <w:pPr>
        <w:ind w:left="10940" w:hanging="360"/>
      </w:pPr>
      <w:rPr>
        <w:rFonts w:ascii="Wingdings" w:hAnsi="Wingdings" w:hint="default"/>
      </w:rPr>
    </w:lvl>
  </w:abstractNum>
  <w:abstractNum w:abstractNumId="39">
    <w:nsid w:val="70E95984"/>
    <w:multiLevelType w:val="multilevel"/>
    <w:tmpl w:val="BC06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CA0FAB"/>
    <w:multiLevelType w:val="multilevel"/>
    <w:tmpl w:val="FFFFFFFF"/>
    <w:lvl w:ilvl="0">
      <w:start w:val="1"/>
      <w:numFmt w:val="decimal"/>
      <w:lvlText w:val="%1"/>
      <w:lvlJc w:val="left"/>
      <w:pPr>
        <w:ind w:left="720" w:firstLine="360"/>
      </w:pPr>
      <w:rPr>
        <w:rFonts w:ascii="Arial" w:eastAsia="Times New Roman" w:hAnsi="Arial"/>
        <w:b w:val="0"/>
        <w:bCs w:val="0"/>
        <w:i w:val="0"/>
        <w:iCs w:val="0"/>
        <w:smallCaps w:val="0"/>
        <w:strike w:val="0"/>
        <w:color w:val="000000"/>
        <w:sz w:val="22"/>
        <w:szCs w:val="22"/>
        <w:u w:val="none"/>
        <w:vertAlign w:val="baseline"/>
      </w:rPr>
    </w:lvl>
    <w:lvl w:ilvl="1">
      <w:start w:val="1"/>
      <w:numFmt w:val="lowerLetter"/>
      <w:lvlText w:val="%2"/>
      <w:lvlJc w:val="left"/>
      <w:pPr>
        <w:ind w:left="1440" w:firstLine="1080"/>
      </w:pPr>
      <w:rPr>
        <w:rFonts w:ascii="Arial" w:eastAsia="Times New Roman" w:hAnsi="Arial"/>
        <w:b w:val="0"/>
        <w:bCs w:val="0"/>
        <w:i w:val="0"/>
        <w:iCs w:val="0"/>
        <w:smallCaps w:val="0"/>
        <w:strike w:val="0"/>
        <w:color w:val="000000"/>
        <w:sz w:val="22"/>
        <w:szCs w:val="22"/>
        <w:u w:val="none"/>
        <w:vertAlign w:val="baseline"/>
      </w:rPr>
    </w:lvl>
    <w:lvl w:ilvl="2">
      <w:start w:val="1"/>
      <w:numFmt w:val="lowerRoman"/>
      <w:lvlText w:val="%3"/>
      <w:lvlJc w:val="left"/>
      <w:pPr>
        <w:ind w:left="2160" w:firstLine="1980"/>
      </w:pPr>
      <w:rPr>
        <w:rFonts w:ascii="Arial" w:eastAsia="Times New Roman" w:hAnsi="Arial"/>
        <w:b w:val="0"/>
        <w:bCs w:val="0"/>
        <w:i w:val="0"/>
        <w:iCs w:val="0"/>
        <w:smallCaps w:val="0"/>
        <w:strike w:val="0"/>
        <w:color w:val="000000"/>
        <w:sz w:val="22"/>
        <w:szCs w:val="22"/>
        <w:u w:val="none"/>
        <w:vertAlign w:val="baseline"/>
      </w:rPr>
    </w:lvl>
    <w:lvl w:ilvl="3">
      <w:start w:val="1"/>
      <w:numFmt w:val="decimal"/>
      <w:lvlText w:val="%4"/>
      <w:lvlJc w:val="left"/>
      <w:pPr>
        <w:ind w:left="2880" w:firstLine="2520"/>
      </w:pPr>
      <w:rPr>
        <w:rFonts w:ascii="Arial" w:eastAsia="Times New Roman" w:hAnsi="Arial"/>
        <w:b w:val="0"/>
        <w:bCs w:val="0"/>
        <w:i w:val="0"/>
        <w:iCs w:val="0"/>
        <w:smallCaps w:val="0"/>
        <w:strike w:val="0"/>
        <w:color w:val="000000"/>
        <w:sz w:val="22"/>
        <w:szCs w:val="22"/>
        <w:u w:val="none"/>
        <w:vertAlign w:val="baseline"/>
      </w:rPr>
    </w:lvl>
    <w:lvl w:ilvl="4">
      <w:start w:val="1"/>
      <w:numFmt w:val="lowerLetter"/>
      <w:lvlText w:val="%5"/>
      <w:lvlJc w:val="left"/>
      <w:pPr>
        <w:ind w:left="3600" w:firstLine="3240"/>
      </w:pPr>
      <w:rPr>
        <w:rFonts w:ascii="Arial" w:eastAsia="Times New Roman" w:hAnsi="Arial"/>
        <w:b w:val="0"/>
        <w:bCs w:val="0"/>
        <w:i w:val="0"/>
        <w:iCs w:val="0"/>
        <w:smallCaps w:val="0"/>
        <w:strike w:val="0"/>
        <w:color w:val="000000"/>
        <w:sz w:val="22"/>
        <w:szCs w:val="22"/>
        <w:u w:val="none"/>
        <w:vertAlign w:val="baseline"/>
      </w:rPr>
    </w:lvl>
    <w:lvl w:ilvl="5">
      <w:start w:val="1"/>
      <w:numFmt w:val="lowerRoman"/>
      <w:lvlText w:val="%6"/>
      <w:lvlJc w:val="left"/>
      <w:pPr>
        <w:ind w:left="4320" w:firstLine="4140"/>
      </w:pPr>
      <w:rPr>
        <w:rFonts w:ascii="Arial" w:eastAsia="Times New Roman" w:hAnsi="Arial"/>
        <w:b w:val="0"/>
        <w:bCs w:val="0"/>
        <w:i w:val="0"/>
        <w:iCs w:val="0"/>
        <w:smallCaps w:val="0"/>
        <w:strike w:val="0"/>
        <w:color w:val="000000"/>
        <w:sz w:val="22"/>
        <w:szCs w:val="22"/>
        <w:u w:val="none"/>
        <w:vertAlign w:val="baseline"/>
      </w:rPr>
    </w:lvl>
    <w:lvl w:ilvl="6">
      <w:start w:val="1"/>
      <w:numFmt w:val="decimal"/>
      <w:lvlText w:val="%7"/>
      <w:lvlJc w:val="left"/>
      <w:pPr>
        <w:ind w:left="5040" w:firstLine="4680"/>
      </w:pPr>
      <w:rPr>
        <w:rFonts w:ascii="Arial" w:eastAsia="Times New Roman" w:hAnsi="Arial"/>
        <w:b w:val="0"/>
        <w:bCs w:val="0"/>
        <w:i w:val="0"/>
        <w:iCs w:val="0"/>
        <w:smallCaps w:val="0"/>
        <w:strike w:val="0"/>
        <w:color w:val="000000"/>
        <w:sz w:val="22"/>
        <w:szCs w:val="22"/>
        <w:u w:val="none"/>
        <w:vertAlign w:val="baseline"/>
      </w:rPr>
    </w:lvl>
    <w:lvl w:ilvl="7">
      <w:start w:val="1"/>
      <w:numFmt w:val="lowerLetter"/>
      <w:lvlText w:val="%8"/>
      <w:lvlJc w:val="left"/>
      <w:pPr>
        <w:ind w:left="5760" w:firstLine="5400"/>
      </w:pPr>
      <w:rPr>
        <w:rFonts w:ascii="Arial" w:eastAsia="Times New Roman" w:hAnsi="Arial"/>
        <w:b w:val="0"/>
        <w:bCs w:val="0"/>
        <w:i w:val="0"/>
        <w:iCs w:val="0"/>
        <w:smallCaps w:val="0"/>
        <w:strike w:val="0"/>
        <w:color w:val="000000"/>
        <w:sz w:val="22"/>
        <w:szCs w:val="22"/>
        <w:u w:val="none"/>
        <w:vertAlign w:val="baseline"/>
      </w:rPr>
    </w:lvl>
    <w:lvl w:ilvl="8">
      <w:start w:val="1"/>
      <w:numFmt w:val="lowerRoman"/>
      <w:lvlText w:val="%9"/>
      <w:lvlJc w:val="left"/>
      <w:pPr>
        <w:ind w:left="6480" w:firstLine="6300"/>
      </w:pPr>
      <w:rPr>
        <w:rFonts w:ascii="Arial" w:eastAsia="Times New Roman" w:hAnsi="Arial"/>
        <w:b w:val="0"/>
        <w:bCs w:val="0"/>
        <w:i w:val="0"/>
        <w:iCs w:val="0"/>
        <w:smallCaps w:val="0"/>
        <w:strike w:val="0"/>
        <w:color w:val="000000"/>
        <w:sz w:val="22"/>
        <w:szCs w:val="22"/>
        <w:u w:val="none"/>
        <w:vertAlign w:val="baseline"/>
      </w:rPr>
    </w:lvl>
  </w:abstractNum>
  <w:abstractNum w:abstractNumId="41">
    <w:nsid w:val="76B00DED"/>
    <w:multiLevelType w:val="hybridMultilevel"/>
    <w:tmpl w:val="03368142"/>
    <w:lvl w:ilvl="0" w:tplc="041A0001">
      <w:start w:val="1"/>
      <w:numFmt w:val="bullet"/>
      <w:lvlText w:val=""/>
      <w:lvlJc w:val="left"/>
      <w:pPr>
        <w:ind w:left="2472" w:hanging="360"/>
      </w:pPr>
      <w:rPr>
        <w:rFonts w:ascii="Symbol" w:hAnsi="Symbol" w:hint="default"/>
      </w:rPr>
    </w:lvl>
    <w:lvl w:ilvl="1" w:tplc="041A0003" w:tentative="1">
      <w:start w:val="1"/>
      <w:numFmt w:val="bullet"/>
      <w:lvlText w:val="o"/>
      <w:lvlJc w:val="left"/>
      <w:pPr>
        <w:ind w:left="3192" w:hanging="360"/>
      </w:pPr>
      <w:rPr>
        <w:rFonts w:ascii="Courier New" w:hAnsi="Courier New" w:cs="Courier New" w:hint="default"/>
      </w:rPr>
    </w:lvl>
    <w:lvl w:ilvl="2" w:tplc="041A0005" w:tentative="1">
      <w:start w:val="1"/>
      <w:numFmt w:val="bullet"/>
      <w:lvlText w:val=""/>
      <w:lvlJc w:val="left"/>
      <w:pPr>
        <w:ind w:left="3912" w:hanging="360"/>
      </w:pPr>
      <w:rPr>
        <w:rFonts w:ascii="Wingdings" w:hAnsi="Wingdings" w:hint="default"/>
      </w:rPr>
    </w:lvl>
    <w:lvl w:ilvl="3" w:tplc="041A0001" w:tentative="1">
      <w:start w:val="1"/>
      <w:numFmt w:val="bullet"/>
      <w:lvlText w:val=""/>
      <w:lvlJc w:val="left"/>
      <w:pPr>
        <w:ind w:left="4632" w:hanging="360"/>
      </w:pPr>
      <w:rPr>
        <w:rFonts w:ascii="Symbol" w:hAnsi="Symbol" w:hint="default"/>
      </w:rPr>
    </w:lvl>
    <w:lvl w:ilvl="4" w:tplc="041A0003" w:tentative="1">
      <w:start w:val="1"/>
      <w:numFmt w:val="bullet"/>
      <w:lvlText w:val="o"/>
      <w:lvlJc w:val="left"/>
      <w:pPr>
        <w:ind w:left="5352" w:hanging="360"/>
      </w:pPr>
      <w:rPr>
        <w:rFonts w:ascii="Courier New" w:hAnsi="Courier New" w:cs="Courier New" w:hint="default"/>
      </w:rPr>
    </w:lvl>
    <w:lvl w:ilvl="5" w:tplc="041A0005" w:tentative="1">
      <w:start w:val="1"/>
      <w:numFmt w:val="bullet"/>
      <w:lvlText w:val=""/>
      <w:lvlJc w:val="left"/>
      <w:pPr>
        <w:ind w:left="6072" w:hanging="360"/>
      </w:pPr>
      <w:rPr>
        <w:rFonts w:ascii="Wingdings" w:hAnsi="Wingdings" w:hint="default"/>
      </w:rPr>
    </w:lvl>
    <w:lvl w:ilvl="6" w:tplc="041A0001" w:tentative="1">
      <w:start w:val="1"/>
      <w:numFmt w:val="bullet"/>
      <w:lvlText w:val=""/>
      <w:lvlJc w:val="left"/>
      <w:pPr>
        <w:ind w:left="6792" w:hanging="360"/>
      </w:pPr>
      <w:rPr>
        <w:rFonts w:ascii="Symbol" w:hAnsi="Symbol" w:hint="default"/>
      </w:rPr>
    </w:lvl>
    <w:lvl w:ilvl="7" w:tplc="041A0003" w:tentative="1">
      <w:start w:val="1"/>
      <w:numFmt w:val="bullet"/>
      <w:lvlText w:val="o"/>
      <w:lvlJc w:val="left"/>
      <w:pPr>
        <w:ind w:left="7512" w:hanging="360"/>
      </w:pPr>
      <w:rPr>
        <w:rFonts w:ascii="Courier New" w:hAnsi="Courier New" w:cs="Courier New" w:hint="default"/>
      </w:rPr>
    </w:lvl>
    <w:lvl w:ilvl="8" w:tplc="041A0005" w:tentative="1">
      <w:start w:val="1"/>
      <w:numFmt w:val="bullet"/>
      <w:lvlText w:val=""/>
      <w:lvlJc w:val="left"/>
      <w:pPr>
        <w:ind w:left="8232" w:hanging="360"/>
      </w:pPr>
      <w:rPr>
        <w:rFonts w:ascii="Wingdings" w:hAnsi="Wingdings" w:hint="default"/>
      </w:rPr>
    </w:lvl>
  </w:abstractNum>
  <w:num w:numId="1">
    <w:abstractNumId w:val="16"/>
  </w:num>
  <w:num w:numId="2">
    <w:abstractNumId w:val="2"/>
  </w:num>
  <w:num w:numId="3">
    <w:abstractNumId w:val="13"/>
  </w:num>
  <w:num w:numId="4">
    <w:abstractNumId w:val="15"/>
  </w:num>
  <w:num w:numId="5">
    <w:abstractNumId w:val="20"/>
  </w:num>
  <w:num w:numId="6">
    <w:abstractNumId w:val="11"/>
  </w:num>
  <w:num w:numId="7">
    <w:abstractNumId w:val="30"/>
  </w:num>
  <w:num w:numId="8">
    <w:abstractNumId w:val="1"/>
  </w:num>
  <w:num w:numId="9">
    <w:abstractNumId w:val="22"/>
  </w:num>
  <w:num w:numId="10">
    <w:abstractNumId w:val="35"/>
  </w:num>
  <w:num w:numId="11">
    <w:abstractNumId w:val="34"/>
  </w:num>
  <w:num w:numId="12">
    <w:abstractNumId w:val="12"/>
  </w:num>
  <w:num w:numId="13">
    <w:abstractNumId w:val="19"/>
  </w:num>
  <w:num w:numId="14">
    <w:abstractNumId w:val="37"/>
  </w:num>
  <w:num w:numId="15">
    <w:abstractNumId w:val="6"/>
  </w:num>
  <w:num w:numId="16">
    <w:abstractNumId w:val="9"/>
  </w:num>
  <w:num w:numId="17">
    <w:abstractNumId w:val="5"/>
  </w:num>
  <w:num w:numId="18">
    <w:abstractNumId w:val="8"/>
  </w:num>
  <w:num w:numId="19">
    <w:abstractNumId w:val="40"/>
  </w:num>
  <w:num w:numId="20">
    <w:abstractNumId w:val="36"/>
  </w:num>
  <w:num w:numId="21">
    <w:abstractNumId w:val="31"/>
  </w:num>
  <w:num w:numId="22">
    <w:abstractNumId w:val="27"/>
  </w:num>
  <w:num w:numId="23">
    <w:abstractNumId w:val="28"/>
  </w:num>
  <w:num w:numId="24">
    <w:abstractNumId w:val="3"/>
  </w:num>
  <w:num w:numId="25">
    <w:abstractNumId w:val="21"/>
  </w:num>
  <w:num w:numId="26">
    <w:abstractNumId w:val="38"/>
  </w:num>
  <w:num w:numId="27">
    <w:abstractNumId w:val="39"/>
  </w:num>
  <w:num w:numId="28">
    <w:abstractNumId w:val="33"/>
  </w:num>
  <w:num w:numId="29">
    <w:abstractNumId w:val="4"/>
  </w:num>
  <w:num w:numId="30">
    <w:abstractNumId w:val="25"/>
  </w:num>
  <w:num w:numId="31">
    <w:abstractNumId w:val="17"/>
  </w:num>
  <w:num w:numId="32">
    <w:abstractNumId w:val="26"/>
  </w:num>
  <w:num w:numId="33">
    <w:abstractNumId w:val="7"/>
  </w:num>
  <w:num w:numId="34">
    <w:abstractNumId w:val="24"/>
  </w:num>
  <w:num w:numId="35">
    <w:abstractNumId w:val="41"/>
  </w:num>
  <w:num w:numId="36">
    <w:abstractNumId w:val="10"/>
  </w:num>
  <w:num w:numId="37">
    <w:abstractNumId w:val="14"/>
  </w:num>
  <w:num w:numId="38">
    <w:abstractNumId w:val="29"/>
  </w:num>
  <w:num w:numId="39">
    <w:abstractNumId w:val="18"/>
  </w:num>
  <w:num w:numId="40">
    <w:abstractNumId w:val="23"/>
  </w:num>
  <w:num w:numId="41">
    <w:abstractNumId w:val="32"/>
  </w:num>
  <w:num w:numId="4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D21B09"/>
    <w:rsid w:val="00003CA5"/>
    <w:rsid w:val="00012AF6"/>
    <w:rsid w:val="00021807"/>
    <w:rsid w:val="00037DE1"/>
    <w:rsid w:val="00040725"/>
    <w:rsid w:val="00044CD7"/>
    <w:rsid w:val="0005260F"/>
    <w:rsid w:val="00062AA6"/>
    <w:rsid w:val="00064A36"/>
    <w:rsid w:val="000659A6"/>
    <w:rsid w:val="00067619"/>
    <w:rsid w:val="000771D0"/>
    <w:rsid w:val="00077EDB"/>
    <w:rsid w:val="000830AE"/>
    <w:rsid w:val="000851A0"/>
    <w:rsid w:val="00092614"/>
    <w:rsid w:val="000A1D5D"/>
    <w:rsid w:val="000A6083"/>
    <w:rsid w:val="000A69AE"/>
    <w:rsid w:val="000A6CAB"/>
    <w:rsid w:val="000A7B37"/>
    <w:rsid w:val="000A7CAA"/>
    <w:rsid w:val="000B0885"/>
    <w:rsid w:val="000B1D7B"/>
    <w:rsid w:val="000B26C6"/>
    <w:rsid w:val="000B3D49"/>
    <w:rsid w:val="000C0F98"/>
    <w:rsid w:val="000C339B"/>
    <w:rsid w:val="000C453B"/>
    <w:rsid w:val="000E1B29"/>
    <w:rsid w:val="000E3D5B"/>
    <w:rsid w:val="000E4593"/>
    <w:rsid w:val="000E6474"/>
    <w:rsid w:val="000F1B8A"/>
    <w:rsid w:val="000F2396"/>
    <w:rsid w:val="00102BF8"/>
    <w:rsid w:val="0010765A"/>
    <w:rsid w:val="0011343A"/>
    <w:rsid w:val="0011395D"/>
    <w:rsid w:val="00116EC9"/>
    <w:rsid w:val="00126B98"/>
    <w:rsid w:val="00137A39"/>
    <w:rsid w:val="00137FF8"/>
    <w:rsid w:val="00143A56"/>
    <w:rsid w:val="001464F7"/>
    <w:rsid w:val="00156E0C"/>
    <w:rsid w:val="00157656"/>
    <w:rsid w:val="00162410"/>
    <w:rsid w:val="00167B3C"/>
    <w:rsid w:val="001721F6"/>
    <w:rsid w:val="001815A1"/>
    <w:rsid w:val="00183974"/>
    <w:rsid w:val="001911BA"/>
    <w:rsid w:val="001975E6"/>
    <w:rsid w:val="00197FA4"/>
    <w:rsid w:val="001A1591"/>
    <w:rsid w:val="001A1CE3"/>
    <w:rsid w:val="001A6F47"/>
    <w:rsid w:val="001B51E6"/>
    <w:rsid w:val="001B58AC"/>
    <w:rsid w:val="001B7811"/>
    <w:rsid w:val="001C37AC"/>
    <w:rsid w:val="001C50F6"/>
    <w:rsid w:val="001C5352"/>
    <w:rsid w:val="001C67EC"/>
    <w:rsid w:val="001C7E6F"/>
    <w:rsid w:val="001D360B"/>
    <w:rsid w:val="001D4E7E"/>
    <w:rsid w:val="001D747F"/>
    <w:rsid w:val="001D7655"/>
    <w:rsid w:val="001E1253"/>
    <w:rsid w:val="001E1E9C"/>
    <w:rsid w:val="001E23C4"/>
    <w:rsid w:val="001E7CF8"/>
    <w:rsid w:val="001F3BC8"/>
    <w:rsid w:val="00210F8E"/>
    <w:rsid w:val="00214AC8"/>
    <w:rsid w:val="002155E9"/>
    <w:rsid w:val="0022188A"/>
    <w:rsid w:val="00233892"/>
    <w:rsid w:val="002370E2"/>
    <w:rsid w:val="00237998"/>
    <w:rsid w:val="00242E13"/>
    <w:rsid w:val="00247504"/>
    <w:rsid w:val="002650BB"/>
    <w:rsid w:val="00265E48"/>
    <w:rsid w:val="002708E4"/>
    <w:rsid w:val="002743E9"/>
    <w:rsid w:val="00274A34"/>
    <w:rsid w:val="00284E03"/>
    <w:rsid w:val="0029299E"/>
    <w:rsid w:val="0029682F"/>
    <w:rsid w:val="00296AD5"/>
    <w:rsid w:val="002A6C75"/>
    <w:rsid w:val="002A7FC1"/>
    <w:rsid w:val="002C0C85"/>
    <w:rsid w:val="002C40E6"/>
    <w:rsid w:val="002C4A60"/>
    <w:rsid w:val="002C6D7F"/>
    <w:rsid w:val="002D120A"/>
    <w:rsid w:val="002D2BD4"/>
    <w:rsid w:val="002D7581"/>
    <w:rsid w:val="002E1B1C"/>
    <w:rsid w:val="002E205B"/>
    <w:rsid w:val="002E2244"/>
    <w:rsid w:val="002E5607"/>
    <w:rsid w:val="002F4A12"/>
    <w:rsid w:val="002F5EFD"/>
    <w:rsid w:val="002F606B"/>
    <w:rsid w:val="002F6979"/>
    <w:rsid w:val="0030191D"/>
    <w:rsid w:val="00303706"/>
    <w:rsid w:val="00314F99"/>
    <w:rsid w:val="00326FDB"/>
    <w:rsid w:val="003414AC"/>
    <w:rsid w:val="00345F95"/>
    <w:rsid w:val="003461BF"/>
    <w:rsid w:val="00351931"/>
    <w:rsid w:val="003525BB"/>
    <w:rsid w:val="003526F3"/>
    <w:rsid w:val="00356AF4"/>
    <w:rsid w:val="0037603D"/>
    <w:rsid w:val="00381124"/>
    <w:rsid w:val="003812D2"/>
    <w:rsid w:val="003825B4"/>
    <w:rsid w:val="00383770"/>
    <w:rsid w:val="003862B9"/>
    <w:rsid w:val="00395DB2"/>
    <w:rsid w:val="0039713F"/>
    <w:rsid w:val="003A020E"/>
    <w:rsid w:val="003A1186"/>
    <w:rsid w:val="003A126F"/>
    <w:rsid w:val="003B0928"/>
    <w:rsid w:val="003B1CC2"/>
    <w:rsid w:val="003B76C8"/>
    <w:rsid w:val="003D1181"/>
    <w:rsid w:val="003E4E68"/>
    <w:rsid w:val="003E79D8"/>
    <w:rsid w:val="003E7B5C"/>
    <w:rsid w:val="003F04BC"/>
    <w:rsid w:val="003F0986"/>
    <w:rsid w:val="003F490A"/>
    <w:rsid w:val="003F4A8E"/>
    <w:rsid w:val="003F73E1"/>
    <w:rsid w:val="004015D6"/>
    <w:rsid w:val="004069E0"/>
    <w:rsid w:val="004115CB"/>
    <w:rsid w:val="004123BE"/>
    <w:rsid w:val="00416A25"/>
    <w:rsid w:val="00417302"/>
    <w:rsid w:val="004242DB"/>
    <w:rsid w:val="00424C2F"/>
    <w:rsid w:val="00425182"/>
    <w:rsid w:val="00434FB8"/>
    <w:rsid w:val="004365BE"/>
    <w:rsid w:val="004412DA"/>
    <w:rsid w:val="004418F6"/>
    <w:rsid w:val="00442492"/>
    <w:rsid w:val="00443A82"/>
    <w:rsid w:val="00444F67"/>
    <w:rsid w:val="00445496"/>
    <w:rsid w:val="00446C1F"/>
    <w:rsid w:val="00447EC6"/>
    <w:rsid w:val="00452309"/>
    <w:rsid w:val="004533DF"/>
    <w:rsid w:val="0045431A"/>
    <w:rsid w:val="00455645"/>
    <w:rsid w:val="00462151"/>
    <w:rsid w:val="004636FE"/>
    <w:rsid w:val="004643F9"/>
    <w:rsid w:val="00470FAC"/>
    <w:rsid w:val="00470FB6"/>
    <w:rsid w:val="00472198"/>
    <w:rsid w:val="00473CA0"/>
    <w:rsid w:val="004766E8"/>
    <w:rsid w:val="00482117"/>
    <w:rsid w:val="00487A2A"/>
    <w:rsid w:val="00490427"/>
    <w:rsid w:val="004932E5"/>
    <w:rsid w:val="004A0D6D"/>
    <w:rsid w:val="004A12F8"/>
    <w:rsid w:val="004A2613"/>
    <w:rsid w:val="004A59A0"/>
    <w:rsid w:val="004B0DF2"/>
    <w:rsid w:val="004B334E"/>
    <w:rsid w:val="004B72F6"/>
    <w:rsid w:val="004C523D"/>
    <w:rsid w:val="004D16BC"/>
    <w:rsid w:val="004D4C72"/>
    <w:rsid w:val="004D4D45"/>
    <w:rsid w:val="004E01E6"/>
    <w:rsid w:val="004E339B"/>
    <w:rsid w:val="004F022B"/>
    <w:rsid w:val="004F3465"/>
    <w:rsid w:val="004F5068"/>
    <w:rsid w:val="00502B95"/>
    <w:rsid w:val="00504053"/>
    <w:rsid w:val="00506AA5"/>
    <w:rsid w:val="00507E2C"/>
    <w:rsid w:val="00520019"/>
    <w:rsid w:val="0052312E"/>
    <w:rsid w:val="00535C1F"/>
    <w:rsid w:val="005378FB"/>
    <w:rsid w:val="005405A0"/>
    <w:rsid w:val="00544F0F"/>
    <w:rsid w:val="00546DC7"/>
    <w:rsid w:val="00551EE0"/>
    <w:rsid w:val="00553A1E"/>
    <w:rsid w:val="00560602"/>
    <w:rsid w:val="005610D7"/>
    <w:rsid w:val="005646C5"/>
    <w:rsid w:val="005701C4"/>
    <w:rsid w:val="00572826"/>
    <w:rsid w:val="00573245"/>
    <w:rsid w:val="0057705C"/>
    <w:rsid w:val="005823A0"/>
    <w:rsid w:val="00584B0A"/>
    <w:rsid w:val="00585EAE"/>
    <w:rsid w:val="0059461B"/>
    <w:rsid w:val="00595655"/>
    <w:rsid w:val="0059683B"/>
    <w:rsid w:val="0059751B"/>
    <w:rsid w:val="005B2046"/>
    <w:rsid w:val="005B21DD"/>
    <w:rsid w:val="005B466B"/>
    <w:rsid w:val="005B76E2"/>
    <w:rsid w:val="005C2B25"/>
    <w:rsid w:val="005C64C6"/>
    <w:rsid w:val="005C64E5"/>
    <w:rsid w:val="005C67E7"/>
    <w:rsid w:val="005D2F7E"/>
    <w:rsid w:val="005D5414"/>
    <w:rsid w:val="005F2C0D"/>
    <w:rsid w:val="00601F78"/>
    <w:rsid w:val="00602BA0"/>
    <w:rsid w:val="00604CC3"/>
    <w:rsid w:val="00605A9B"/>
    <w:rsid w:val="00605ABA"/>
    <w:rsid w:val="006103F3"/>
    <w:rsid w:val="0061043C"/>
    <w:rsid w:val="00610C19"/>
    <w:rsid w:val="00613097"/>
    <w:rsid w:val="00615519"/>
    <w:rsid w:val="00627827"/>
    <w:rsid w:val="00631A9D"/>
    <w:rsid w:val="00631F72"/>
    <w:rsid w:val="0063349F"/>
    <w:rsid w:val="0063399F"/>
    <w:rsid w:val="00636894"/>
    <w:rsid w:val="00637BA1"/>
    <w:rsid w:val="00647714"/>
    <w:rsid w:val="00651BD4"/>
    <w:rsid w:val="00655DD2"/>
    <w:rsid w:val="00656BF1"/>
    <w:rsid w:val="00656F13"/>
    <w:rsid w:val="006614BC"/>
    <w:rsid w:val="00666D4A"/>
    <w:rsid w:val="00667EBD"/>
    <w:rsid w:val="00671701"/>
    <w:rsid w:val="00672147"/>
    <w:rsid w:val="00673CE3"/>
    <w:rsid w:val="00686AD8"/>
    <w:rsid w:val="00690CA2"/>
    <w:rsid w:val="00692FAB"/>
    <w:rsid w:val="006937FD"/>
    <w:rsid w:val="0069581C"/>
    <w:rsid w:val="006968D1"/>
    <w:rsid w:val="006A26BD"/>
    <w:rsid w:val="006A38D1"/>
    <w:rsid w:val="006A4FA1"/>
    <w:rsid w:val="006A5DBF"/>
    <w:rsid w:val="006B4372"/>
    <w:rsid w:val="006B7E61"/>
    <w:rsid w:val="006C1414"/>
    <w:rsid w:val="006C3A7A"/>
    <w:rsid w:val="006C74D2"/>
    <w:rsid w:val="006D03A1"/>
    <w:rsid w:val="006D1B9A"/>
    <w:rsid w:val="006D562E"/>
    <w:rsid w:val="006E059A"/>
    <w:rsid w:val="006E42AF"/>
    <w:rsid w:val="006E5B62"/>
    <w:rsid w:val="006E6FBF"/>
    <w:rsid w:val="006F5FAE"/>
    <w:rsid w:val="00714B32"/>
    <w:rsid w:val="007221E3"/>
    <w:rsid w:val="0072378F"/>
    <w:rsid w:val="00726A72"/>
    <w:rsid w:val="007304D4"/>
    <w:rsid w:val="007310F1"/>
    <w:rsid w:val="00732E17"/>
    <w:rsid w:val="007347F2"/>
    <w:rsid w:val="00737C52"/>
    <w:rsid w:val="0074173B"/>
    <w:rsid w:val="00744132"/>
    <w:rsid w:val="00744363"/>
    <w:rsid w:val="0074492F"/>
    <w:rsid w:val="00746D2D"/>
    <w:rsid w:val="00753AAE"/>
    <w:rsid w:val="00754840"/>
    <w:rsid w:val="007567D4"/>
    <w:rsid w:val="007570A5"/>
    <w:rsid w:val="007601D6"/>
    <w:rsid w:val="007627B7"/>
    <w:rsid w:val="00763FA2"/>
    <w:rsid w:val="0076495E"/>
    <w:rsid w:val="00766D7B"/>
    <w:rsid w:val="00773965"/>
    <w:rsid w:val="00775EE3"/>
    <w:rsid w:val="00777D83"/>
    <w:rsid w:val="00780508"/>
    <w:rsid w:val="0079045E"/>
    <w:rsid w:val="00792663"/>
    <w:rsid w:val="0079591E"/>
    <w:rsid w:val="007A1C38"/>
    <w:rsid w:val="007A72C1"/>
    <w:rsid w:val="007B491A"/>
    <w:rsid w:val="007B4E89"/>
    <w:rsid w:val="007B5D62"/>
    <w:rsid w:val="007C545E"/>
    <w:rsid w:val="007D05C7"/>
    <w:rsid w:val="007D1648"/>
    <w:rsid w:val="007D2C1C"/>
    <w:rsid w:val="007D48A8"/>
    <w:rsid w:val="007D54E7"/>
    <w:rsid w:val="007D7CF4"/>
    <w:rsid w:val="007F0F02"/>
    <w:rsid w:val="007F233B"/>
    <w:rsid w:val="007F3525"/>
    <w:rsid w:val="0080183C"/>
    <w:rsid w:val="008021BF"/>
    <w:rsid w:val="0080355A"/>
    <w:rsid w:val="00813B41"/>
    <w:rsid w:val="0081612A"/>
    <w:rsid w:val="00827103"/>
    <w:rsid w:val="008305CA"/>
    <w:rsid w:val="00831C97"/>
    <w:rsid w:val="00836AC9"/>
    <w:rsid w:val="00841CCF"/>
    <w:rsid w:val="00850F19"/>
    <w:rsid w:val="0085502C"/>
    <w:rsid w:val="008568E6"/>
    <w:rsid w:val="00861499"/>
    <w:rsid w:val="00862B77"/>
    <w:rsid w:val="00863BD7"/>
    <w:rsid w:val="008717F1"/>
    <w:rsid w:val="008728B5"/>
    <w:rsid w:val="00873389"/>
    <w:rsid w:val="00873E16"/>
    <w:rsid w:val="00876626"/>
    <w:rsid w:val="00877F2F"/>
    <w:rsid w:val="008809EC"/>
    <w:rsid w:val="008842C8"/>
    <w:rsid w:val="00887FF2"/>
    <w:rsid w:val="00892FAF"/>
    <w:rsid w:val="008A1C82"/>
    <w:rsid w:val="008A1D65"/>
    <w:rsid w:val="008A202C"/>
    <w:rsid w:val="008A6E1A"/>
    <w:rsid w:val="008A7089"/>
    <w:rsid w:val="008C04AC"/>
    <w:rsid w:val="008C1784"/>
    <w:rsid w:val="008D2747"/>
    <w:rsid w:val="008D4A2A"/>
    <w:rsid w:val="008E0D13"/>
    <w:rsid w:val="008E0E50"/>
    <w:rsid w:val="008E1A58"/>
    <w:rsid w:val="008E2355"/>
    <w:rsid w:val="008E25B3"/>
    <w:rsid w:val="008E41DE"/>
    <w:rsid w:val="008E7D5E"/>
    <w:rsid w:val="008E7DD2"/>
    <w:rsid w:val="008F0311"/>
    <w:rsid w:val="008F1C4F"/>
    <w:rsid w:val="008F35C0"/>
    <w:rsid w:val="008F4CB6"/>
    <w:rsid w:val="008F7A7D"/>
    <w:rsid w:val="009035C5"/>
    <w:rsid w:val="009127A6"/>
    <w:rsid w:val="00926EE1"/>
    <w:rsid w:val="00931747"/>
    <w:rsid w:val="00931ADA"/>
    <w:rsid w:val="00931CC6"/>
    <w:rsid w:val="009401D3"/>
    <w:rsid w:val="00942BC2"/>
    <w:rsid w:val="00943A21"/>
    <w:rsid w:val="00945508"/>
    <w:rsid w:val="00945623"/>
    <w:rsid w:val="009457AD"/>
    <w:rsid w:val="00954A49"/>
    <w:rsid w:val="00956D4E"/>
    <w:rsid w:val="009574FF"/>
    <w:rsid w:val="00957C30"/>
    <w:rsid w:val="00965A7D"/>
    <w:rsid w:val="00967619"/>
    <w:rsid w:val="00967BF7"/>
    <w:rsid w:val="0098013D"/>
    <w:rsid w:val="009807EB"/>
    <w:rsid w:val="0098538C"/>
    <w:rsid w:val="0099203C"/>
    <w:rsid w:val="009A0ED9"/>
    <w:rsid w:val="009A1515"/>
    <w:rsid w:val="009A457A"/>
    <w:rsid w:val="009A5C82"/>
    <w:rsid w:val="009B2C10"/>
    <w:rsid w:val="009B79B4"/>
    <w:rsid w:val="009B7D61"/>
    <w:rsid w:val="009C5734"/>
    <w:rsid w:val="009C7352"/>
    <w:rsid w:val="009D1CD7"/>
    <w:rsid w:val="009D3CE8"/>
    <w:rsid w:val="009D59AA"/>
    <w:rsid w:val="009E0232"/>
    <w:rsid w:val="009E2749"/>
    <w:rsid w:val="009F29D3"/>
    <w:rsid w:val="009F4BD3"/>
    <w:rsid w:val="00A03BC4"/>
    <w:rsid w:val="00A104E0"/>
    <w:rsid w:val="00A13D81"/>
    <w:rsid w:val="00A13EB3"/>
    <w:rsid w:val="00A20564"/>
    <w:rsid w:val="00A35C90"/>
    <w:rsid w:val="00A42012"/>
    <w:rsid w:val="00A42BB0"/>
    <w:rsid w:val="00A434B4"/>
    <w:rsid w:val="00A44804"/>
    <w:rsid w:val="00A4585B"/>
    <w:rsid w:val="00A47008"/>
    <w:rsid w:val="00A4774E"/>
    <w:rsid w:val="00A509B5"/>
    <w:rsid w:val="00A51732"/>
    <w:rsid w:val="00A524AC"/>
    <w:rsid w:val="00A55183"/>
    <w:rsid w:val="00A71AF3"/>
    <w:rsid w:val="00A736E1"/>
    <w:rsid w:val="00A73E66"/>
    <w:rsid w:val="00A7689F"/>
    <w:rsid w:val="00A8013C"/>
    <w:rsid w:val="00A8028D"/>
    <w:rsid w:val="00A87553"/>
    <w:rsid w:val="00A877D1"/>
    <w:rsid w:val="00A956C4"/>
    <w:rsid w:val="00AA3898"/>
    <w:rsid w:val="00AB257F"/>
    <w:rsid w:val="00AB6F6A"/>
    <w:rsid w:val="00AC20CE"/>
    <w:rsid w:val="00AC472D"/>
    <w:rsid w:val="00AC72BD"/>
    <w:rsid w:val="00AD3C95"/>
    <w:rsid w:val="00AD3EB2"/>
    <w:rsid w:val="00AD6A8E"/>
    <w:rsid w:val="00AE3137"/>
    <w:rsid w:val="00AE330E"/>
    <w:rsid w:val="00AE659C"/>
    <w:rsid w:val="00AE725B"/>
    <w:rsid w:val="00AF108C"/>
    <w:rsid w:val="00AF67C5"/>
    <w:rsid w:val="00B00956"/>
    <w:rsid w:val="00B01E02"/>
    <w:rsid w:val="00B02DA4"/>
    <w:rsid w:val="00B06237"/>
    <w:rsid w:val="00B06F5E"/>
    <w:rsid w:val="00B1591D"/>
    <w:rsid w:val="00B20942"/>
    <w:rsid w:val="00B22B2C"/>
    <w:rsid w:val="00B2473D"/>
    <w:rsid w:val="00B24DC5"/>
    <w:rsid w:val="00B33042"/>
    <w:rsid w:val="00B43326"/>
    <w:rsid w:val="00B45965"/>
    <w:rsid w:val="00B46B6F"/>
    <w:rsid w:val="00B53A98"/>
    <w:rsid w:val="00B53D6F"/>
    <w:rsid w:val="00B55796"/>
    <w:rsid w:val="00B57D72"/>
    <w:rsid w:val="00B6603C"/>
    <w:rsid w:val="00B662B7"/>
    <w:rsid w:val="00B67476"/>
    <w:rsid w:val="00B71CCB"/>
    <w:rsid w:val="00B82ADA"/>
    <w:rsid w:val="00B83C60"/>
    <w:rsid w:val="00B94530"/>
    <w:rsid w:val="00B97B87"/>
    <w:rsid w:val="00BA239E"/>
    <w:rsid w:val="00BA34CA"/>
    <w:rsid w:val="00BC2AC1"/>
    <w:rsid w:val="00BC3650"/>
    <w:rsid w:val="00BD4D73"/>
    <w:rsid w:val="00BE167C"/>
    <w:rsid w:val="00BE316D"/>
    <w:rsid w:val="00BE5623"/>
    <w:rsid w:val="00C16917"/>
    <w:rsid w:val="00C2267E"/>
    <w:rsid w:val="00C226A9"/>
    <w:rsid w:val="00C2326F"/>
    <w:rsid w:val="00C2385D"/>
    <w:rsid w:val="00C324D0"/>
    <w:rsid w:val="00C355C6"/>
    <w:rsid w:val="00C378D5"/>
    <w:rsid w:val="00C466BF"/>
    <w:rsid w:val="00C53EFA"/>
    <w:rsid w:val="00C612C2"/>
    <w:rsid w:val="00C717EA"/>
    <w:rsid w:val="00C77978"/>
    <w:rsid w:val="00C812E7"/>
    <w:rsid w:val="00C813AA"/>
    <w:rsid w:val="00C85C81"/>
    <w:rsid w:val="00C87FC1"/>
    <w:rsid w:val="00C918C6"/>
    <w:rsid w:val="00C93986"/>
    <w:rsid w:val="00CA11B8"/>
    <w:rsid w:val="00CA1BBC"/>
    <w:rsid w:val="00CA6BF3"/>
    <w:rsid w:val="00CB0F72"/>
    <w:rsid w:val="00CB30CA"/>
    <w:rsid w:val="00CB7A53"/>
    <w:rsid w:val="00CC11D3"/>
    <w:rsid w:val="00CD093B"/>
    <w:rsid w:val="00CD390B"/>
    <w:rsid w:val="00CD57E9"/>
    <w:rsid w:val="00CE65A1"/>
    <w:rsid w:val="00CE75E7"/>
    <w:rsid w:val="00CF064D"/>
    <w:rsid w:val="00D10403"/>
    <w:rsid w:val="00D148E3"/>
    <w:rsid w:val="00D170CC"/>
    <w:rsid w:val="00D21B09"/>
    <w:rsid w:val="00D228A8"/>
    <w:rsid w:val="00D23329"/>
    <w:rsid w:val="00D2700B"/>
    <w:rsid w:val="00D36FCB"/>
    <w:rsid w:val="00D406CC"/>
    <w:rsid w:val="00D43270"/>
    <w:rsid w:val="00D5284C"/>
    <w:rsid w:val="00D55289"/>
    <w:rsid w:val="00D61C6C"/>
    <w:rsid w:val="00D65E30"/>
    <w:rsid w:val="00D66913"/>
    <w:rsid w:val="00D849E7"/>
    <w:rsid w:val="00D91996"/>
    <w:rsid w:val="00D92424"/>
    <w:rsid w:val="00D96435"/>
    <w:rsid w:val="00DA5026"/>
    <w:rsid w:val="00DA5C81"/>
    <w:rsid w:val="00DB29C2"/>
    <w:rsid w:val="00DC30D1"/>
    <w:rsid w:val="00DC6FCD"/>
    <w:rsid w:val="00DC73D7"/>
    <w:rsid w:val="00DD2935"/>
    <w:rsid w:val="00DD3FE2"/>
    <w:rsid w:val="00DD4264"/>
    <w:rsid w:val="00DE05BB"/>
    <w:rsid w:val="00DF042C"/>
    <w:rsid w:val="00DF2DE2"/>
    <w:rsid w:val="00E02BF3"/>
    <w:rsid w:val="00E065FB"/>
    <w:rsid w:val="00E16293"/>
    <w:rsid w:val="00E173CB"/>
    <w:rsid w:val="00E236B1"/>
    <w:rsid w:val="00E23AD2"/>
    <w:rsid w:val="00E23C46"/>
    <w:rsid w:val="00E23C5E"/>
    <w:rsid w:val="00E25DC0"/>
    <w:rsid w:val="00E268D0"/>
    <w:rsid w:val="00E2778E"/>
    <w:rsid w:val="00E4138E"/>
    <w:rsid w:val="00E43C2F"/>
    <w:rsid w:val="00E54592"/>
    <w:rsid w:val="00E5676A"/>
    <w:rsid w:val="00E569AA"/>
    <w:rsid w:val="00E57A56"/>
    <w:rsid w:val="00E64090"/>
    <w:rsid w:val="00E65C91"/>
    <w:rsid w:val="00E707FA"/>
    <w:rsid w:val="00E7164B"/>
    <w:rsid w:val="00E75883"/>
    <w:rsid w:val="00E76A63"/>
    <w:rsid w:val="00E82C94"/>
    <w:rsid w:val="00E83544"/>
    <w:rsid w:val="00E8479B"/>
    <w:rsid w:val="00E87010"/>
    <w:rsid w:val="00E91AC3"/>
    <w:rsid w:val="00E97EB9"/>
    <w:rsid w:val="00EA2E50"/>
    <w:rsid w:val="00EA6478"/>
    <w:rsid w:val="00EA763B"/>
    <w:rsid w:val="00EB1227"/>
    <w:rsid w:val="00EB18DC"/>
    <w:rsid w:val="00EB2EF8"/>
    <w:rsid w:val="00EB42A3"/>
    <w:rsid w:val="00EB58EA"/>
    <w:rsid w:val="00EC0DEF"/>
    <w:rsid w:val="00EC29F1"/>
    <w:rsid w:val="00EC352E"/>
    <w:rsid w:val="00EC689F"/>
    <w:rsid w:val="00ED3C75"/>
    <w:rsid w:val="00EE5959"/>
    <w:rsid w:val="00EF51C9"/>
    <w:rsid w:val="00EF5C91"/>
    <w:rsid w:val="00F03536"/>
    <w:rsid w:val="00F06E06"/>
    <w:rsid w:val="00F23B45"/>
    <w:rsid w:val="00F265C4"/>
    <w:rsid w:val="00F3238C"/>
    <w:rsid w:val="00F45CBE"/>
    <w:rsid w:val="00F50930"/>
    <w:rsid w:val="00F51701"/>
    <w:rsid w:val="00F65D01"/>
    <w:rsid w:val="00F71D88"/>
    <w:rsid w:val="00F7201F"/>
    <w:rsid w:val="00F76556"/>
    <w:rsid w:val="00F77BA9"/>
    <w:rsid w:val="00F81B99"/>
    <w:rsid w:val="00F83B9D"/>
    <w:rsid w:val="00F85DC1"/>
    <w:rsid w:val="00FA629D"/>
    <w:rsid w:val="00FA6508"/>
    <w:rsid w:val="00FB0E34"/>
    <w:rsid w:val="00FB5E26"/>
    <w:rsid w:val="00FC368F"/>
    <w:rsid w:val="00FC7DED"/>
    <w:rsid w:val="00FD39AE"/>
    <w:rsid w:val="00FD407B"/>
    <w:rsid w:val="00FD47B8"/>
    <w:rsid w:val="00FD66D9"/>
    <w:rsid w:val="00FE11BB"/>
    <w:rsid w:val="00FE7438"/>
    <w:rsid w:val="00FE7689"/>
    <w:rsid w:val="00FF4A44"/>
    <w:rsid w:val="00FF6429"/>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Arial"/>
        <w:sz w:val="24"/>
        <w:szCs w:val="24"/>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39E"/>
  </w:style>
  <w:style w:type="paragraph" w:styleId="Naslov1">
    <w:name w:val="heading 1"/>
    <w:basedOn w:val="Normal"/>
    <w:next w:val="Normal"/>
    <w:link w:val="Naslov1Char"/>
    <w:uiPriority w:val="9"/>
    <w:qFormat/>
    <w:rsid w:val="00284E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4">
    <w:name w:val="heading 4"/>
    <w:basedOn w:val="Normal"/>
    <w:link w:val="Naslov4Char"/>
    <w:uiPriority w:val="9"/>
    <w:qFormat/>
    <w:rsid w:val="002370E2"/>
    <w:pPr>
      <w:spacing w:before="100" w:beforeAutospacing="1" w:after="100" w:afterAutospacing="1" w:line="240" w:lineRule="auto"/>
      <w:outlineLvl w:val="3"/>
    </w:pPr>
    <w:rPr>
      <w:rFonts w:ascii="Times New Roman" w:eastAsia="Times New Roman" w:hAnsi="Times New Roman" w:cs="Times New Roman"/>
      <w:b/>
      <w:bCs/>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D21B09"/>
    <w:pPr>
      <w:ind w:left="720"/>
      <w:contextualSpacing/>
    </w:pPr>
  </w:style>
  <w:style w:type="paragraph" w:customStyle="1" w:styleId="Normal1">
    <w:name w:val="Normal1"/>
    <w:rsid w:val="00092614"/>
    <w:pPr>
      <w:spacing w:after="0" w:line="240" w:lineRule="auto"/>
    </w:pPr>
    <w:rPr>
      <w:rFonts w:eastAsia="Times New Roman" w:cs="Calibri"/>
      <w:color w:val="000000"/>
      <w:lang w:eastAsia="hr-HR"/>
    </w:rPr>
  </w:style>
  <w:style w:type="paragraph" w:styleId="Zaglavlje">
    <w:name w:val="header"/>
    <w:basedOn w:val="Normal"/>
    <w:link w:val="ZaglavljeChar"/>
    <w:uiPriority w:val="99"/>
    <w:unhideWhenUsed/>
    <w:rsid w:val="00E5459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54592"/>
  </w:style>
  <w:style w:type="paragraph" w:styleId="Podnoje">
    <w:name w:val="footer"/>
    <w:basedOn w:val="Normal"/>
    <w:link w:val="PodnojeChar"/>
    <w:uiPriority w:val="99"/>
    <w:unhideWhenUsed/>
    <w:rsid w:val="00E5459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54592"/>
  </w:style>
  <w:style w:type="paragraph" w:styleId="Tekstbalonia">
    <w:name w:val="Balloon Text"/>
    <w:basedOn w:val="Normal"/>
    <w:link w:val="TekstbaloniaChar"/>
    <w:uiPriority w:val="99"/>
    <w:semiHidden/>
    <w:unhideWhenUsed/>
    <w:rsid w:val="00EC689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C689F"/>
    <w:rPr>
      <w:rFonts w:ascii="Tahoma" w:hAnsi="Tahoma" w:cs="Tahoma"/>
      <w:sz w:val="16"/>
      <w:szCs w:val="16"/>
    </w:rPr>
  </w:style>
  <w:style w:type="character" w:styleId="Hiperveza">
    <w:name w:val="Hyperlink"/>
    <w:basedOn w:val="Zadanifontodlomka"/>
    <w:uiPriority w:val="99"/>
    <w:unhideWhenUsed/>
    <w:rsid w:val="00FB5E26"/>
    <w:rPr>
      <w:color w:val="0000FF" w:themeColor="hyperlink"/>
      <w:u w:val="single"/>
    </w:rPr>
  </w:style>
  <w:style w:type="paragraph" w:customStyle="1" w:styleId="Normal2">
    <w:name w:val="Normal2"/>
    <w:uiPriority w:val="99"/>
    <w:rsid w:val="006103F3"/>
    <w:pPr>
      <w:spacing w:after="0" w:line="240" w:lineRule="auto"/>
    </w:pPr>
    <w:rPr>
      <w:rFonts w:eastAsia="Times New Roman" w:cs="Calibri"/>
      <w:color w:val="000000"/>
      <w:lang w:eastAsia="hr-HR"/>
    </w:rPr>
  </w:style>
  <w:style w:type="paragraph" w:styleId="Tekstfusnote">
    <w:name w:val="footnote text"/>
    <w:basedOn w:val="Normal"/>
    <w:link w:val="TekstfusnoteChar"/>
    <w:uiPriority w:val="99"/>
    <w:semiHidden/>
    <w:rsid w:val="00636894"/>
    <w:pPr>
      <w:spacing w:after="0" w:line="240" w:lineRule="auto"/>
    </w:pPr>
    <w:rPr>
      <w:rFonts w:eastAsia="Times New Roman" w:cs="Calibri"/>
      <w:sz w:val="20"/>
      <w:szCs w:val="20"/>
      <w:lang w:eastAsia="hr-HR"/>
    </w:rPr>
  </w:style>
  <w:style w:type="character" w:customStyle="1" w:styleId="TekstfusnoteChar">
    <w:name w:val="Tekst fusnote Char"/>
    <w:basedOn w:val="Zadanifontodlomka"/>
    <w:link w:val="Tekstfusnote"/>
    <w:uiPriority w:val="99"/>
    <w:semiHidden/>
    <w:rsid w:val="00636894"/>
    <w:rPr>
      <w:rFonts w:eastAsia="Times New Roman" w:cs="Calibri"/>
      <w:sz w:val="20"/>
      <w:szCs w:val="20"/>
      <w:lang w:eastAsia="hr-HR"/>
    </w:rPr>
  </w:style>
  <w:style w:type="character" w:styleId="Referencafusnote">
    <w:name w:val="footnote reference"/>
    <w:basedOn w:val="Zadanifontodlomka"/>
    <w:uiPriority w:val="99"/>
    <w:semiHidden/>
    <w:rsid w:val="00636894"/>
    <w:rPr>
      <w:vertAlign w:val="superscript"/>
    </w:rPr>
  </w:style>
  <w:style w:type="paragraph" w:styleId="StandardWeb">
    <w:name w:val="Normal (Web)"/>
    <w:basedOn w:val="Normal"/>
    <w:uiPriority w:val="99"/>
    <w:unhideWhenUsed/>
    <w:rsid w:val="00F77BA9"/>
    <w:pPr>
      <w:spacing w:before="100" w:beforeAutospacing="1" w:after="100" w:afterAutospacing="1" w:line="240" w:lineRule="auto"/>
    </w:pPr>
    <w:rPr>
      <w:rFonts w:ascii="Times New Roman" w:eastAsia="Times New Roman" w:hAnsi="Times New Roman" w:cs="Times New Roman"/>
      <w:lang w:eastAsia="hr-HR"/>
    </w:rPr>
  </w:style>
  <w:style w:type="character" w:styleId="Naglaeno">
    <w:name w:val="Strong"/>
    <w:basedOn w:val="Zadanifontodlomka"/>
    <w:uiPriority w:val="22"/>
    <w:qFormat/>
    <w:rsid w:val="00F77BA9"/>
    <w:rPr>
      <w:b/>
      <w:bCs/>
    </w:rPr>
  </w:style>
  <w:style w:type="character" w:customStyle="1" w:styleId="apple-converted-space">
    <w:name w:val="apple-converted-space"/>
    <w:basedOn w:val="Zadanifontodlomka"/>
    <w:rsid w:val="00416A25"/>
  </w:style>
  <w:style w:type="character" w:customStyle="1" w:styleId="Naslov4Char">
    <w:name w:val="Naslov 4 Char"/>
    <w:basedOn w:val="Zadanifontodlomka"/>
    <w:link w:val="Naslov4"/>
    <w:uiPriority w:val="9"/>
    <w:rsid w:val="002370E2"/>
    <w:rPr>
      <w:rFonts w:ascii="Times New Roman" w:eastAsia="Times New Roman" w:hAnsi="Times New Roman" w:cs="Times New Roman"/>
      <w:b/>
      <w:bCs/>
      <w:lang w:eastAsia="hr-HR"/>
    </w:rPr>
  </w:style>
  <w:style w:type="paragraph" w:styleId="Opisslike">
    <w:name w:val="caption"/>
    <w:basedOn w:val="Normal"/>
    <w:next w:val="Normal"/>
    <w:uiPriority w:val="35"/>
    <w:unhideWhenUsed/>
    <w:qFormat/>
    <w:rsid w:val="004B72F6"/>
    <w:pPr>
      <w:spacing w:line="240" w:lineRule="auto"/>
    </w:pPr>
    <w:rPr>
      <w:b/>
      <w:bCs/>
      <w:color w:val="4F81BD" w:themeColor="accent1"/>
      <w:sz w:val="18"/>
      <w:szCs w:val="18"/>
    </w:rPr>
  </w:style>
  <w:style w:type="paragraph" w:styleId="Bezproreda">
    <w:name w:val="No Spacing"/>
    <w:uiPriority w:val="1"/>
    <w:qFormat/>
    <w:rsid w:val="003B0928"/>
    <w:pPr>
      <w:spacing w:after="0" w:line="240" w:lineRule="auto"/>
    </w:pPr>
  </w:style>
  <w:style w:type="table" w:styleId="Reetkatablice">
    <w:name w:val="Table Grid"/>
    <w:basedOn w:val="Obinatablica"/>
    <w:uiPriority w:val="59"/>
    <w:rsid w:val="00E268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1Char">
    <w:name w:val="Naslov 1 Char"/>
    <w:basedOn w:val="Zadanifontodlomka"/>
    <w:link w:val="Naslov1"/>
    <w:uiPriority w:val="9"/>
    <w:rsid w:val="00284E03"/>
    <w:rPr>
      <w:rFonts w:asciiTheme="majorHAnsi" w:eastAsiaTheme="majorEastAsia" w:hAnsiTheme="majorHAnsi" w:cstheme="majorBidi"/>
      <w:b/>
      <w:bCs/>
      <w:color w:val="365F91" w:themeColor="accent1" w:themeShade="BF"/>
      <w:sz w:val="28"/>
      <w:szCs w:val="28"/>
    </w:rPr>
  </w:style>
  <w:style w:type="character" w:customStyle="1" w:styleId="58cl">
    <w:name w:val="_58cl"/>
    <w:basedOn w:val="Zadanifontodlomka"/>
    <w:rsid w:val="00AD3EB2"/>
  </w:style>
  <w:style w:type="character" w:customStyle="1" w:styleId="58cm">
    <w:name w:val="_58cm"/>
    <w:basedOn w:val="Zadanifontodlomka"/>
    <w:rsid w:val="00AD3EB2"/>
  </w:style>
  <w:style w:type="character" w:customStyle="1" w:styleId="textexposedshow">
    <w:name w:val="text_exposed_show"/>
    <w:basedOn w:val="Zadanifontodlomka"/>
    <w:rsid w:val="006A5DBF"/>
  </w:style>
  <w:style w:type="character" w:customStyle="1" w:styleId="6qdm">
    <w:name w:val="_6qdm"/>
    <w:basedOn w:val="Zadanifontodlomka"/>
    <w:rsid w:val="00861499"/>
  </w:style>
  <w:style w:type="character" w:styleId="Jakoisticanje">
    <w:name w:val="Intense Emphasis"/>
    <w:basedOn w:val="Zadanifontodlomka"/>
    <w:uiPriority w:val="21"/>
    <w:qFormat/>
    <w:rsid w:val="00A71AF3"/>
    <w:rPr>
      <w:b/>
      <w:bCs/>
      <w:i/>
      <w:iCs/>
      <w:color w:val="4F81BD" w:themeColor="accent1"/>
    </w:rPr>
  </w:style>
  <w:style w:type="character" w:styleId="Istaknuto">
    <w:name w:val="Emphasis"/>
    <w:basedOn w:val="Zadanifontodlomka"/>
    <w:uiPriority w:val="20"/>
    <w:qFormat/>
    <w:rsid w:val="00A71AF3"/>
    <w:rPr>
      <w:i/>
      <w:iCs/>
    </w:rPr>
  </w:style>
  <w:style w:type="character" w:styleId="Neupadljivoisticanje">
    <w:name w:val="Subtle Emphasis"/>
    <w:basedOn w:val="Zadanifontodlomka"/>
    <w:uiPriority w:val="19"/>
    <w:qFormat/>
    <w:rsid w:val="00C85C81"/>
    <w:rPr>
      <w:i/>
      <w:iCs/>
      <w:color w:val="808080" w:themeColor="text1" w:themeTint="7F"/>
    </w:rPr>
  </w:style>
  <w:style w:type="paragraph" w:styleId="Naslov">
    <w:name w:val="Title"/>
    <w:basedOn w:val="Normal"/>
    <w:next w:val="Normal"/>
    <w:link w:val="NaslovChar"/>
    <w:uiPriority w:val="10"/>
    <w:qFormat/>
    <w:rsid w:val="000E64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0E6474"/>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ormal"/>
    <w:next w:val="Normal"/>
    <w:link w:val="PodnaslovChar"/>
    <w:uiPriority w:val="11"/>
    <w:qFormat/>
    <w:rsid w:val="000E6474"/>
    <w:pPr>
      <w:numPr>
        <w:ilvl w:val="1"/>
      </w:numPr>
    </w:pPr>
    <w:rPr>
      <w:rFonts w:asciiTheme="majorHAnsi" w:eastAsiaTheme="majorEastAsia" w:hAnsiTheme="majorHAnsi" w:cstheme="majorBidi"/>
      <w:i/>
      <w:iCs/>
      <w:color w:val="4F81BD" w:themeColor="accent1"/>
      <w:spacing w:val="15"/>
    </w:rPr>
  </w:style>
  <w:style w:type="character" w:customStyle="1" w:styleId="PodnaslovChar">
    <w:name w:val="Podnaslov Char"/>
    <w:basedOn w:val="Zadanifontodlomka"/>
    <w:link w:val="Podnaslov"/>
    <w:uiPriority w:val="11"/>
    <w:rsid w:val="000E6474"/>
    <w:rPr>
      <w:rFonts w:asciiTheme="majorHAnsi" w:eastAsiaTheme="majorEastAsia" w:hAnsiTheme="majorHAnsi" w:cstheme="majorBidi"/>
      <w:i/>
      <w:iCs/>
      <w:color w:val="4F81BD" w:themeColor="accent1"/>
      <w:spacing w:val="15"/>
    </w:rPr>
  </w:style>
  <w:style w:type="paragraph" w:styleId="Grafikeoznake">
    <w:name w:val="List Bullet"/>
    <w:basedOn w:val="Normal"/>
    <w:uiPriority w:val="99"/>
    <w:unhideWhenUsed/>
    <w:rsid w:val="00AC20CE"/>
    <w:pPr>
      <w:numPr>
        <w:numId w:val="42"/>
      </w:numPr>
      <w:contextualSpacing/>
    </w:pPr>
  </w:style>
</w:styles>
</file>

<file path=word/webSettings.xml><?xml version="1.0" encoding="utf-8"?>
<w:webSettings xmlns:r="http://schemas.openxmlformats.org/officeDocument/2006/relationships" xmlns:w="http://schemas.openxmlformats.org/wordprocessingml/2006/main">
  <w:divs>
    <w:div w:id="4137371">
      <w:bodyDiv w:val="1"/>
      <w:marLeft w:val="0"/>
      <w:marRight w:val="0"/>
      <w:marTop w:val="0"/>
      <w:marBottom w:val="0"/>
      <w:divBdr>
        <w:top w:val="none" w:sz="0" w:space="0" w:color="auto"/>
        <w:left w:val="none" w:sz="0" w:space="0" w:color="auto"/>
        <w:bottom w:val="none" w:sz="0" w:space="0" w:color="auto"/>
        <w:right w:val="none" w:sz="0" w:space="0" w:color="auto"/>
      </w:divBdr>
      <w:divsChild>
        <w:div w:id="1379621780">
          <w:marLeft w:val="0"/>
          <w:marRight w:val="0"/>
          <w:marTop w:val="0"/>
          <w:marBottom w:val="0"/>
          <w:divBdr>
            <w:top w:val="none" w:sz="0" w:space="0" w:color="auto"/>
            <w:left w:val="none" w:sz="0" w:space="0" w:color="auto"/>
            <w:bottom w:val="none" w:sz="0" w:space="0" w:color="auto"/>
            <w:right w:val="none" w:sz="0" w:space="0" w:color="auto"/>
          </w:divBdr>
        </w:div>
        <w:div w:id="1908762628">
          <w:marLeft w:val="0"/>
          <w:marRight w:val="0"/>
          <w:marTop w:val="0"/>
          <w:marBottom w:val="0"/>
          <w:divBdr>
            <w:top w:val="none" w:sz="0" w:space="0" w:color="auto"/>
            <w:left w:val="none" w:sz="0" w:space="0" w:color="auto"/>
            <w:bottom w:val="none" w:sz="0" w:space="0" w:color="auto"/>
            <w:right w:val="none" w:sz="0" w:space="0" w:color="auto"/>
          </w:divBdr>
        </w:div>
      </w:divsChild>
    </w:div>
    <w:div w:id="48111777">
      <w:bodyDiv w:val="1"/>
      <w:marLeft w:val="0"/>
      <w:marRight w:val="0"/>
      <w:marTop w:val="0"/>
      <w:marBottom w:val="0"/>
      <w:divBdr>
        <w:top w:val="none" w:sz="0" w:space="0" w:color="auto"/>
        <w:left w:val="none" w:sz="0" w:space="0" w:color="auto"/>
        <w:bottom w:val="none" w:sz="0" w:space="0" w:color="auto"/>
        <w:right w:val="none" w:sz="0" w:space="0" w:color="auto"/>
      </w:divBdr>
    </w:div>
    <w:div w:id="77138878">
      <w:bodyDiv w:val="1"/>
      <w:marLeft w:val="0"/>
      <w:marRight w:val="0"/>
      <w:marTop w:val="0"/>
      <w:marBottom w:val="0"/>
      <w:divBdr>
        <w:top w:val="none" w:sz="0" w:space="0" w:color="auto"/>
        <w:left w:val="none" w:sz="0" w:space="0" w:color="auto"/>
        <w:bottom w:val="none" w:sz="0" w:space="0" w:color="auto"/>
        <w:right w:val="none" w:sz="0" w:space="0" w:color="auto"/>
      </w:divBdr>
      <w:divsChild>
        <w:div w:id="151875828">
          <w:marLeft w:val="0"/>
          <w:marRight w:val="0"/>
          <w:marTop w:val="0"/>
          <w:marBottom w:val="0"/>
          <w:divBdr>
            <w:top w:val="none" w:sz="0" w:space="0" w:color="auto"/>
            <w:left w:val="none" w:sz="0" w:space="0" w:color="auto"/>
            <w:bottom w:val="none" w:sz="0" w:space="0" w:color="auto"/>
            <w:right w:val="none" w:sz="0" w:space="0" w:color="auto"/>
          </w:divBdr>
          <w:divsChild>
            <w:div w:id="1251432551">
              <w:marLeft w:val="0"/>
              <w:marRight w:val="0"/>
              <w:marTop w:val="0"/>
              <w:marBottom w:val="0"/>
              <w:divBdr>
                <w:top w:val="none" w:sz="0" w:space="0" w:color="auto"/>
                <w:left w:val="none" w:sz="0" w:space="0" w:color="auto"/>
                <w:bottom w:val="none" w:sz="0" w:space="0" w:color="auto"/>
                <w:right w:val="none" w:sz="0" w:space="0" w:color="auto"/>
              </w:divBdr>
            </w:div>
          </w:divsChild>
        </w:div>
        <w:div w:id="1626815145">
          <w:marLeft w:val="0"/>
          <w:marRight w:val="0"/>
          <w:marTop w:val="0"/>
          <w:marBottom w:val="0"/>
          <w:divBdr>
            <w:top w:val="none" w:sz="0" w:space="0" w:color="auto"/>
            <w:left w:val="none" w:sz="0" w:space="0" w:color="auto"/>
            <w:bottom w:val="none" w:sz="0" w:space="0" w:color="auto"/>
            <w:right w:val="none" w:sz="0" w:space="0" w:color="auto"/>
          </w:divBdr>
          <w:divsChild>
            <w:div w:id="150214620">
              <w:marLeft w:val="0"/>
              <w:marRight w:val="0"/>
              <w:marTop w:val="0"/>
              <w:marBottom w:val="0"/>
              <w:divBdr>
                <w:top w:val="single" w:sz="6" w:space="0" w:color="CECECE"/>
                <w:left w:val="single" w:sz="6" w:space="0" w:color="CECECE"/>
                <w:bottom w:val="single" w:sz="6" w:space="0" w:color="CECECE"/>
                <w:right w:val="single" w:sz="6" w:space="0" w:color="CECECE"/>
              </w:divBdr>
              <w:divsChild>
                <w:div w:id="978805660">
                  <w:marLeft w:val="0"/>
                  <w:marRight w:val="0"/>
                  <w:marTop w:val="0"/>
                  <w:marBottom w:val="0"/>
                  <w:divBdr>
                    <w:top w:val="none" w:sz="0" w:space="0" w:color="auto"/>
                    <w:left w:val="none" w:sz="0" w:space="0" w:color="auto"/>
                    <w:bottom w:val="none" w:sz="0" w:space="0" w:color="auto"/>
                    <w:right w:val="none" w:sz="0" w:space="0" w:color="auto"/>
                  </w:divBdr>
                  <w:divsChild>
                    <w:div w:id="315380794">
                      <w:marLeft w:val="0"/>
                      <w:marRight w:val="225"/>
                      <w:marTop w:val="0"/>
                      <w:marBottom w:val="75"/>
                      <w:divBdr>
                        <w:top w:val="none" w:sz="0" w:space="0" w:color="auto"/>
                        <w:left w:val="none" w:sz="0" w:space="0" w:color="auto"/>
                        <w:bottom w:val="none" w:sz="0" w:space="0" w:color="auto"/>
                        <w:right w:val="none" w:sz="0" w:space="0" w:color="auto"/>
                      </w:divBdr>
                    </w:div>
                    <w:div w:id="16533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767037">
          <w:marLeft w:val="0"/>
          <w:marRight w:val="0"/>
          <w:marTop w:val="0"/>
          <w:marBottom w:val="0"/>
          <w:divBdr>
            <w:top w:val="none" w:sz="0" w:space="0" w:color="auto"/>
            <w:left w:val="none" w:sz="0" w:space="0" w:color="auto"/>
            <w:bottom w:val="none" w:sz="0" w:space="0" w:color="auto"/>
            <w:right w:val="none" w:sz="0" w:space="0" w:color="auto"/>
          </w:divBdr>
          <w:divsChild>
            <w:div w:id="644118202">
              <w:marLeft w:val="0"/>
              <w:marRight w:val="0"/>
              <w:marTop w:val="0"/>
              <w:marBottom w:val="0"/>
              <w:divBdr>
                <w:top w:val="none" w:sz="0" w:space="0" w:color="auto"/>
                <w:left w:val="none" w:sz="0" w:space="0" w:color="auto"/>
                <w:bottom w:val="none" w:sz="0" w:space="0" w:color="auto"/>
                <w:right w:val="none" w:sz="0" w:space="0" w:color="auto"/>
              </w:divBdr>
              <w:divsChild>
                <w:div w:id="1045911859">
                  <w:marLeft w:val="0"/>
                  <w:marRight w:val="0"/>
                  <w:marTop w:val="0"/>
                  <w:marBottom w:val="0"/>
                  <w:divBdr>
                    <w:top w:val="none" w:sz="0" w:space="0" w:color="auto"/>
                    <w:left w:val="none" w:sz="0" w:space="0" w:color="auto"/>
                    <w:bottom w:val="none" w:sz="0" w:space="0" w:color="auto"/>
                    <w:right w:val="none" w:sz="0" w:space="0" w:color="auto"/>
                  </w:divBdr>
                  <w:divsChild>
                    <w:div w:id="1230847165">
                      <w:marLeft w:val="0"/>
                      <w:marRight w:val="0"/>
                      <w:marTop w:val="0"/>
                      <w:marBottom w:val="0"/>
                      <w:divBdr>
                        <w:top w:val="none" w:sz="0" w:space="0" w:color="auto"/>
                        <w:left w:val="none" w:sz="0" w:space="0" w:color="auto"/>
                        <w:bottom w:val="none" w:sz="0" w:space="0" w:color="auto"/>
                        <w:right w:val="none" w:sz="0" w:space="0" w:color="auto"/>
                      </w:divBdr>
                    </w:div>
                    <w:div w:id="2085636593">
                      <w:marLeft w:val="0"/>
                      <w:marRight w:val="0"/>
                      <w:marTop w:val="0"/>
                      <w:marBottom w:val="0"/>
                      <w:divBdr>
                        <w:top w:val="none" w:sz="0" w:space="0" w:color="auto"/>
                        <w:left w:val="none" w:sz="0" w:space="0" w:color="auto"/>
                        <w:bottom w:val="none" w:sz="0" w:space="0" w:color="auto"/>
                        <w:right w:val="none" w:sz="0" w:space="0" w:color="auto"/>
                      </w:divBdr>
                    </w:div>
                  </w:divsChild>
                </w:div>
                <w:div w:id="20710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7611">
      <w:bodyDiv w:val="1"/>
      <w:marLeft w:val="0"/>
      <w:marRight w:val="0"/>
      <w:marTop w:val="0"/>
      <w:marBottom w:val="0"/>
      <w:divBdr>
        <w:top w:val="none" w:sz="0" w:space="0" w:color="auto"/>
        <w:left w:val="none" w:sz="0" w:space="0" w:color="auto"/>
        <w:bottom w:val="none" w:sz="0" w:space="0" w:color="auto"/>
        <w:right w:val="none" w:sz="0" w:space="0" w:color="auto"/>
      </w:divBdr>
      <w:divsChild>
        <w:div w:id="757287539">
          <w:marLeft w:val="0"/>
          <w:marRight w:val="0"/>
          <w:marTop w:val="0"/>
          <w:marBottom w:val="0"/>
          <w:divBdr>
            <w:top w:val="none" w:sz="0" w:space="0" w:color="auto"/>
            <w:left w:val="none" w:sz="0" w:space="0" w:color="auto"/>
            <w:bottom w:val="none" w:sz="0" w:space="0" w:color="auto"/>
            <w:right w:val="none" w:sz="0" w:space="0" w:color="auto"/>
          </w:divBdr>
        </w:div>
        <w:div w:id="947156845">
          <w:marLeft w:val="0"/>
          <w:marRight w:val="0"/>
          <w:marTop w:val="0"/>
          <w:marBottom w:val="0"/>
          <w:divBdr>
            <w:top w:val="none" w:sz="0" w:space="0" w:color="auto"/>
            <w:left w:val="none" w:sz="0" w:space="0" w:color="auto"/>
            <w:bottom w:val="none" w:sz="0" w:space="0" w:color="auto"/>
            <w:right w:val="none" w:sz="0" w:space="0" w:color="auto"/>
          </w:divBdr>
        </w:div>
        <w:div w:id="1137913387">
          <w:marLeft w:val="0"/>
          <w:marRight w:val="0"/>
          <w:marTop w:val="0"/>
          <w:marBottom w:val="0"/>
          <w:divBdr>
            <w:top w:val="none" w:sz="0" w:space="0" w:color="auto"/>
            <w:left w:val="none" w:sz="0" w:space="0" w:color="auto"/>
            <w:bottom w:val="none" w:sz="0" w:space="0" w:color="auto"/>
            <w:right w:val="none" w:sz="0" w:space="0" w:color="auto"/>
          </w:divBdr>
        </w:div>
        <w:div w:id="2026587503">
          <w:marLeft w:val="0"/>
          <w:marRight w:val="0"/>
          <w:marTop w:val="0"/>
          <w:marBottom w:val="0"/>
          <w:divBdr>
            <w:top w:val="none" w:sz="0" w:space="0" w:color="auto"/>
            <w:left w:val="none" w:sz="0" w:space="0" w:color="auto"/>
            <w:bottom w:val="none" w:sz="0" w:space="0" w:color="auto"/>
            <w:right w:val="none" w:sz="0" w:space="0" w:color="auto"/>
          </w:divBdr>
          <w:divsChild>
            <w:div w:id="1074820571">
              <w:marLeft w:val="0"/>
              <w:marRight w:val="0"/>
              <w:marTop w:val="0"/>
              <w:marBottom w:val="0"/>
              <w:divBdr>
                <w:top w:val="none" w:sz="0" w:space="0" w:color="auto"/>
                <w:left w:val="none" w:sz="0" w:space="0" w:color="auto"/>
                <w:bottom w:val="none" w:sz="0" w:space="0" w:color="auto"/>
                <w:right w:val="none" w:sz="0" w:space="0" w:color="auto"/>
              </w:divBdr>
              <w:divsChild>
                <w:div w:id="242222063">
                  <w:marLeft w:val="0"/>
                  <w:marRight w:val="300"/>
                  <w:marTop w:val="0"/>
                  <w:marBottom w:val="0"/>
                  <w:divBdr>
                    <w:top w:val="none" w:sz="0" w:space="0" w:color="auto"/>
                    <w:left w:val="none" w:sz="0" w:space="0" w:color="auto"/>
                    <w:bottom w:val="none" w:sz="0" w:space="0" w:color="auto"/>
                    <w:right w:val="none" w:sz="0" w:space="0" w:color="auto"/>
                  </w:divBdr>
                  <w:divsChild>
                    <w:div w:id="914510247">
                      <w:marLeft w:val="0"/>
                      <w:marRight w:val="0"/>
                      <w:marTop w:val="0"/>
                      <w:marBottom w:val="0"/>
                      <w:divBdr>
                        <w:top w:val="none" w:sz="0" w:space="0" w:color="auto"/>
                        <w:left w:val="none" w:sz="0" w:space="0" w:color="auto"/>
                        <w:bottom w:val="none" w:sz="0" w:space="0" w:color="auto"/>
                        <w:right w:val="none" w:sz="0" w:space="0" w:color="auto"/>
                      </w:divBdr>
                    </w:div>
                    <w:div w:id="1856382797">
                      <w:marLeft w:val="0"/>
                      <w:marRight w:val="0"/>
                      <w:marTop w:val="0"/>
                      <w:marBottom w:val="0"/>
                      <w:divBdr>
                        <w:top w:val="none" w:sz="0" w:space="0" w:color="auto"/>
                        <w:left w:val="none" w:sz="0" w:space="0" w:color="auto"/>
                        <w:bottom w:val="none" w:sz="0" w:space="0" w:color="auto"/>
                        <w:right w:val="none" w:sz="0" w:space="0" w:color="auto"/>
                      </w:divBdr>
                      <w:divsChild>
                        <w:div w:id="120274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7670">
                  <w:marLeft w:val="0"/>
                  <w:marRight w:val="300"/>
                  <w:marTop w:val="0"/>
                  <w:marBottom w:val="0"/>
                  <w:divBdr>
                    <w:top w:val="none" w:sz="0" w:space="0" w:color="auto"/>
                    <w:left w:val="none" w:sz="0" w:space="0" w:color="auto"/>
                    <w:bottom w:val="none" w:sz="0" w:space="0" w:color="auto"/>
                    <w:right w:val="none" w:sz="0" w:space="0" w:color="auto"/>
                  </w:divBdr>
                  <w:divsChild>
                    <w:div w:id="73673232">
                      <w:marLeft w:val="0"/>
                      <w:marRight w:val="0"/>
                      <w:marTop w:val="0"/>
                      <w:marBottom w:val="0"/>
                      <w:divBdr>
                        <w:top w:val="none" w:sz="0" w:space="0" w:color="auto"/>
                        <w:left w:val="none" w:sz="0" w:space="0" w:color="auto"/>
                        <w:bottom w:val="none" w:sz="0" w:space="0" w:color="auto"/>
                        <w:right w:val="none" w:sz="0" w:space="0" w:color="auto"/>
                      </w:divBdr>
                    </w:div>
                    <w:div w:id="631785964">
                      <w:marLeft w:val="0"/>
                      <w:marRight w:val="0"/>
                      <w:marTop w:val="0"/>
                      <w:marBottom w:val="0"/>
                      <w:divBdr>
                        <w:top w:val="none" w:sz="0" w:space="0" w:color="auto"/>
                        <w:left w:val="none" w:sz="0" w:space="0" w:color="auto"/>
                        <w:bottom w:val="none" w:sz="0" w:space="0" w:color="auto"/>
                        <w:right w:val="none" w:sz="0" w:space="0" w:color="auto"/>
                      </w:divBdr>
                      <w:divsChild>
                        <w:div w:id="1533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14408">
                  <w:marLeft w:val="0"/>
                  <w:marRight w:val="300"/>
                  <w:marTop w:val="0"/>
                  <w:marBottom w:val="0"/>
                  <w:divBdr>
                    <w:top w:val="none" w:sz="0" w:space="0" w:color="auto"/>
                    <w:left w:val="none" w:sz="0" w:space="0" w:color="auto"/>
                    <w:bottom w:val="none" w:sz="0" w:space="0" w:color="auto"/>
                    <w:right w:val="none" w:sz="0" w:space="0" w:color="auto"/>
                  </w:divBdr>
                  <w:divsChild>
                    <w:div w:id="1671177426">
                      <w:marLeft w:val="0"/>
                      <w:marRight w:val="0"/>
                      <w:marTop w:val="0"/>
                      <w:marBottom w:val="0"/>
                      <w:divBdr>
                        <w:top w:val="none" w:sz="0" w:space="0" w:color="auto"/>
                        <w:left w:val="none" w:sz="0" w:space="0" w:color="auto"/>
                        <w:bottom w:val="none" w:sz="0" w:space="0" w:color="auto"/>
                        <w:right w:val="none" w:sz="0" w:space="0" w:color="auto"/>
                      </w:divBdr>
                    </w:div>
                    <w:div w:id="2145155120">
                      <w:marLeft w:val="0"/>
                      <w:marRight w:val="0"/>
                      <w:marTop w:val="0"/>
                      <w:marBottom w:val="0"/>
                      <w:divBdr>
                        <w:top w:val="none" w:sz="0" w:space="0" w:color="auto"/>
                        <w:left w:val="none" w:sz="0" w:space="0" w:color="auto"/>
                        <w:bottom w:val="none" w:sz="0" w:space="0" w:color="auto"/>
                        <w:right w:val="none" w:sz="0" w:space="0" w:color="auto"/>
                      </w:divBdr>
                      <w:divsChild>
                        <w:div w:id="2071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19012">
                  <w:marLeft w:val="0"/>
                  <w:marRight w:val="300"/>
                  <w:marTop w:val="0"/>
                  <w:marBottom w:val="0"/>
                  <w:divBdr>
                    <w:top w:val="none" w:sz="0" w:space="0" w:color="auto"/>
                    <w:left w:val="none" w:sz="0" w:space="0" w:color="auto"/>
                    <w:bottom w:val="none" w:sz="0" w:space="0" w:color="auto"/>
                    <w:right w:val="none" w:sz="0" w:space="0" w:color="auto"/>
                  </w:divBdr>
                  <w:divsChild>
                    <w:div w:id="1396860039">
                      <w:marLeft w:val="0"/>
                      <w:marRight w:val="0"/>
                      <w:marTop w:val="0"/>
                      <w:marBottom w:val="0"/>
                      <w:divBdr>
                        <w:top w:val="none" w:sz="0" w:space="0" w:color="auto"/>
                        <w:left w:val="none" w:sz="0" w:space="0" w:color="auto"/>
                        <w:bottom w:val="none" w:sz="0" w:space="0" w:color="auto"/>
                        <w:right w:val="none" w:sz="0" w:space="0" w:color="auto"/>
                      </w:divBdr>
                    </w:div>
                    <w:div w:id="1584559605">
                      <w:marLeft w:val="0"/>
                      <w:marRight w:val="0"/>
                      <w:marTop w:val="0"/>
                      <w:marBottom w:val="0"/>
                      <w:divBdr>
                        <w:top w:val="none" w:sz="0" w:space="0" w:color="auto"/>
                        <w:left w:val="none" w:sz="0" w:space="0" w:color="auto"/>
                        <w:bottom w:val="none" w:sz="0" w:space="0" w:color="auto"/>
                        <w:right w:val="none" w:sz="0" w:space="0" w:color="auto"/>
                      </w:divBdr>
                      <w:divsChild>
                        <w:div w:id="1987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138">
                  <w:marLeft w:val="0"/>
                  <w:marRight w:val="300"/>
                  <w:marTop w:val="0"/>
                  <w:marBottom w:val="0"/>
                  <w:divBdr>
                    <w:top w:val="none" w:sz="0" w:space="0" w:color="auto"/>
                    <w:left w:val="none" w:sz="0" w:space="0" w:color="auto"/>
                    <w:bottom w:val="none" w:sz="0" w:space="0" w:color="auto"/>
                    <w:right w:val="none" w:sz="0" w:space="0" w:color="auto"/>
                  </w:divBdr>
                  <w:divsChild>
                    <w:div w:id="1331104117">
                      <w:marLeft w:val="0"/>
                      <w:marRight w:val="0"/>
                      <w:marTop w:val="0"/>
                      <w:marBottom w:val="0"/>
                      <w:divBdr>
                        <w:top w:val="none" w:sz="0" w:space="0" w:color="auto"/>
                        <w:left w:val="none" w:sz="0" w:space="0" w:color="auto"/>
                        <w:bottom w:val="none" w:sz="0" w:space="0" w:color="auto"/>
                        <w:right w:val="none" w:sz="0" w:space="0" w:color="auto"/>
                      </w:divBdr>
                    </w:div>
                    <w:div w:id="1889759939">
                      <w:marLeft w:val="0"/>
                      <w:marRight w:val="0"/>
                      <w:marTop w:val="0"/>
                      <w:marBottom w:val="0"/>
                      <w:divBdr>
                        <w:top w:val="none" w:sz="0" w:space="0" w:color="auto"/>
                        <w:left w:val="none" w:sz="0" w:space="0" w:color="auto"/>
                        <w:bottom w:val="none" w:sz="0" w:space="0" w:color="auto"/>
                        <w:right w:val="none" w:sz="0" w:space="0" w:color="auto"/>
                      </w:divBdr>
                      <w:divsChild>
                        <w:div w:id="73709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9666">
                  <w:marLeft w:val="0"/>
                  <w:marRight w:val="300"/>
                  <w:marTop w:val="0"/>
                  <w:marBottom w:val="0"/>
                  <w:divBdr>
                    <w:top w:val="none" w:sz="0" w:space="0" w:color="auto"/>
                    <w:left w:val="none" w:sz="0" w:space="0" w:color="auto"/>
                    <w:bottom w:val="none" w:sz="0" w:space="0" w:color="auto"/>
                    <w:right w:val="none" w:sz="0" w:space="0" w:color="auto"/>
                  </w:divBdr>
                  <w:divsChild>
                    <w:div w:id="375282015">
                      <w:marLeft w:val="0"/>
                      <w:marRight w:val="0"/>
                      <w:marTop w:val="0"/>
                      <w:marBottom w:val="0"/>
                      <w:divBdr>
                        <w:top w:val="none" w:sz="0" w:space="0" w:color="auto"/>
                        <w:left w:val="none" w:sz="0" w:space="0" w:color="auto"/>
                        <w:bottom w:val="none" w:sz="0" w:space="0" w:color="auto"/>
                        <w:right w:val="none" w:sz="0" w:space="0" w:color="auto"/>
                      </w:divBdr>
                      <w:divsChild>
                        <w:div w:id="12734477">
                          <w:marLeft w:val="0"/>
                          <w:marRight w:val="0"/>
                          <w:marTop w:val="0"/>
                          <w:marBottom w:val="0"/>
                          <w:divBdr>
                            <w:top w:val="none" w:sz="0" w:space="0" w:color="auto"/>
                            <w:left w:val="none" w:sz="0" w:space="0" w:color="auto"/>
                            <w:bottom w:val="none" w:sz="0" w:space="0" w:color="auto"/>
                            <w:right w:val="none" w:sz="0" w:space="0" w:color="auto"/>
                          </w:divBdr>
                        </w:div>
                      </w:divsChild>
                    </w:div>
                    <w:div w:id="987249527">
                      <w:marLeft w:val="0"/>
                      <w:marRight w:val="0"/>
                      <w:marTop w:val="0"/>
                      <w:marBottom w:val="0"/>
                      <w:divBdr>
                        <w:top w:val="none" w:sz="0" w:space="0" w:color="auto"/>
                        <w:left w:val="none" w:sz="0" w:space="0" w:color="auto"/>
                        <w:bottom w:val="none" w:sz="0" w:space="0" w:color="auto"/>
                        <w:right w:val="none" w:sz="0" w:space="0" w:color="auto"/>
                      </w:divBdr>
                    </w:div>
                  </w:divsChild>
                </w:div>
                <w:div w:id="1420365014">
                  <w:marLeft w:val="0"/>
                  <w:marRight w:val="300"/>
                  <w:marTop w:val="0"/>
                  <w:marBottom w:val="0"/>
                  <w:divBdr>
                    <w:top w:val="none" w:sz="0" w:space="0" w:color="auto"/>
                    <w:left w:val="none" w:sz="0" w:space="0" w:color="auto"/>
                    <w:bottom w:val="none" w:sz="0" w:space="0" w:color="auto"/>
                    <w:right w:val="none" w:sz="0" w:space="0" w:color="auto"/>
                  </w:divBdr>
                  <w:divsChild>
                    <w:div w:id="39941544">
                      <w:marLeft w:val="0"/>
                      <w:marRight w:val="0"/>
                      <w:marTop w:val="0"/>
                      <w:marBottom w:val="0"/>
                      <w:divBdr>
                        <w:top w:val="none" w:sz="0" w:space="0" w:color="auto"/>
                        <w:left w:val="none" w:sz="0" w:space="0" w:color="auto"/>
                        <w:bottom w:val="none" w:sz="0" w:space="0" w:color="auto"/>
                        <w:right w:val="none" w:sz="0" w:space="0" w:color="auto"/>
                      </w:divBdr>
                    </w:div>
                    <w:div w:id="781151266">
                      <w:marLeft w:val="0"/>
                      <w:marRight w:val="0"/>
                      <w:marTop w:val="0"/>
                      <w:marBottom w:val="0"/>
                      <w:divBdr>
                        <w:top w:val="none" w:sz="0" w:space="0" w:color="auto"/>
                        <w:left w:val="none" w:sz="0" w:space="0" w:color="auto"/>
                        <w:bottom w:val="none" w:sz="0" w:space="0" w:color="auto"/>
                        <w:right w:val="none" w:sz="0" w:space="0" w:color="auto"/>
                      </w:divBdr>
                      <w:divsChild>
                        <w:div w:id="7676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01664">
                  <w:marLeft w:val="0"/>
                  <w:marRight w:val="300"/>
                  <w:marTop w:val="0"/>
                  <w:marBottom w:val="0"/>
                  <w:divBdr>
                    <w:top w:val="none" w:sz="0" w:space="0" w:color="auto"/>
                    <w:left w:val="none" w:sz="0" w:space="0" w:color="auto"/>
                    <w:bottom w:val="none" w:sz="0" w:space="0" w:color="auto"/>
                    <w:right w:val="none" w:sz="0" w:space="0" w:color="auto"/>
                  </w:divBdr>
                  <w:divsChild>
                    <w:div w:id="565801497">
                      <w:marLeft w:val="0"/>
                      <w:marRight w:val="0"/>
                      <w:marTop w:val="0"/>
                      <w:marBottom w:val="0"/>
                      <w:divBdr>
                        <w:top w:val="none" w:sz="0" w:space="0" w:color="auto"/>
                        <w:left w:val="none" w:sz="0" w:space="0" w:color="auto"/>
                        <w:bottom w:val="none" w:sz="0" w:space="0" w:color="auto"/>
                        <w:right w:val="none" w:sz="0" w:space="0" w:color="auto"/>
                      </w:divBdr>
                    </w:div>
                    <w:div w:id="1290210689">
                      <w:marLeft w:val="0"/>
                      <w:marRight w:val="0"/>
                      <w:marTop w:val="0"/>
                      <w:marBottom w:val="0"/>
                      <w:divBdr>
                        <w:top w:val="none" w:sz="0" w:space="0" w:color="auto"/>
                        <w:left w:val="none" w:sz="0" w:space="0" w:color="auto"/>
                        <w:bottom w:val="none" w:sz="0" w:space="0" w:color="auto"/>
                        <w:right w:val="none" w:sz="0" w:space="0" w:color="auto"/>
                      </w:divBdr>
                      <w:divsChild>
                        <w:div w:id="111097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6501">
                  <w:marLeft w:val="0"/>
                  <w:marRight w:val="300"/>
                  <w:marTop w:val="0"/>
                  <w:marBottom w:val="0"/>
                  <w:divBdr>
                    <w:top w:val="none" w:sz="0" w:space="0" w:color="auto"/>
                    <w:left w:val="none" w:sz="0" w:space="0" w:color="auto"/>
                    <w:bottom w:val="none" w:sz="0" w:space="0" w:color="auto"/>
                    <w:right w:val="none" w:sz="0" w:space="0" w:color="auto"/>
                  </w:divBdr>
                  <w:divsChild>
                    <w:div w:id="553811131">
                      <w:marLeft w:val="0"/>
                      <w:marRight w:val="0"/>
                      <w:marTop w:val="0"/>
                      <w:marBottom w:val="0"/>
                      <w:divBdr>
                        <w:top w:val="none" w:sz="0" w:space="0" w:color="auto"/>
                        <w:left w:val="none" w:sz="0" w:space="0" w:color="auto"/>
                        <w:bottom w:val="none" w:sz="0" w:space="0" w:color="auto"/>
                        <w:right w:val="none" w:sz="0" w:space="0" w:color="auto"/>
                      </w:divBdr>
                      <w:divsChild>
                        <w:div w:id="686910883">
                          <w:marLeft w:val="0"/>
                          <w:marRight w:val="0"/>
                          <w:marTop w:val="0"/>
                          <w:marBottom w:val="0"/>
                          <w:divBdr>
                            <w:top w:val="none" w:sz="0" w:space="0" w:color="auto"/>
                            <w:left w:val="none" w:sz="0" w:space="0" w:color="auto"/>
                            <w:bottom w:val="none" w:sz="0" w:space="0" w:color="auto"/>
                            <w:right w:val="none" w:sz="0" w:space="0" w:color="auto"/>
                          </w:divBdr>
                        </w:div>
                      </w:divsChild>
                    </w:div>
                    <w:div w:id="8038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10995">
      <w:bodyDiv w:val="1"/>
      <w:marLeft w:val="0"/>
      <w:marRight w:val="0"/>
      <w:marTop w:val="0"/>
      <w:marBottom w:val="0"/>
      <w:divBdr>
        <w:top w:val="none" w:sz="0" w:space="0" w:color="auto"/>
        <w:left w:val="none" w:sz="0" w:space="0" w:color="auto"/>
        <w:bottom w:val="none" w:sz="0" w:space="0" w:color="auto"/>
        <w:right w:val="none" w:sz="0" w:space="0" w:color="auto"/>
      </w:divBdr>
      <w:divsChild>
        <w:div w:id="1647515807">
          <w:marLeft w:val="0"/>
          <w:marRight w:val="0"/>
          <w:marTop w:val="0"/>
          <w:marBottom w:val="0"/>
          <w:divBdr>
            <w:top w:val="none" w:sz="0" w:space="0" w:color="auto"/>
            <w:left w:val="none" w:sz="0" w:space="0" w:color="auto"/>
            <w:bottom w:val="none" w:sz="0" w:space="0" w:color="auto"/>
            <w:right w:val="none" w:sz="0" w:space="0" w:color="auto"/>
          </w:divBdr>
        </w:div>
      </w:divsChild>
    </w:div>
    <w:div w:id="179785034">
      <w:bodyDiv w:val="1"/>
      <w:marLeft w:val="0"/>
      <w:marRight w:val="0"/>
      <w:marTop w:val="0"/>
      <w:marBottom w:val="0"/>
      <w:divBdr>
        <w:top w:val="none" w:sz="0" w:space="0" w:color="auto"/>
        <w:left w:val="none" w:sz="0" w:space="0" w:color="auto"/>
        <w:bottom w:val="none" w:sz="0" w:space="0" w:color="auto"/>
        <w:right w:val="none" w:sz="0" w:space="0" w:color="auto"/>
      </w:divBdr>
    </w:div>
    <w:div w:id="203979623">
      <w:bodyDiv w:val="1"/>
      <w:marLeft w:val="0"/>
      <w:marRight w:val="0"/>
      <w:marTop w:val="0"/>
      <w:marBottom w:val="0"/>
      <w:divBdr>
        <w:top w:val="none" w:sz="0" w:space="0" w:color="auto"/>
        <w:left w:val="none" w:sz="0" w:space="0" w:color="auto"/>
        <w:bottom w:val="none" w:sz="0" w:space="0" w:color="auto"/>
        <w:right w:val="none" w:sz="0" w:space="0" w:color="auto"/>
      </w:divBdr>
      <w:divsChild>
        <w:div w:id="593323967">
          <w:marLeft w:val="0"/>
          <w:marRight w:val="0"/>
          <w:marTop w:val="0"/>
          <w:marBottom w:val="0"/>
          <w:divBdr>
            <w:top w:val="none" w:sz="0" w:space="0" w:color="auto"/>
            <w:left w:val="none" w:sz="0" w:space="0" w:color="auto"/>
            <w:bottom w:val="none" w:sz="0" w:space="0" w:color="auto"/>
            <w:right w:val="none" w:sz="0" w:space="0" w:color="auto"/>
          </w:divBdr>
        </w:div>
        <w:div w:id="658735036">
          <w:marLeft w:val="0"/>
          <w:marRight w:val="0"/>
          <w:marTop w:val="0"/>
          <w:marBottom w:val="0"/>
          <w:divBdr>
            <w:top w:val="none" w:sz="0" w:space="0" w:color="auto"/>
            <w:left w:val="none" w:sz="0" w:space="0" w:color="auto"/>
            <w:bottom w:val="none" w:sz="0" w:space="0" w:color="auto"/>
            <w:right w:val="none" w:sz="0" w:space="0" w:color="auto"/>
          </w:divBdr>
          <w:divsChild>
            <w:div w:id="1422489135">
              <w:marLeft w:val="0"/>
              <w:marRight w:val="0"/>
              <w:marTop w:val="0"/>
              <w:marBottom w:val="0"/>
              <w:divBdr>
                <w:top w:val="none" w:sz="0" w:space="0" w:color="auto"/>
                <w:left w:val="none" w:sz="0" w:space="0" w:color="auto"/>
                <w:bottom w:val="none" w:sz="0" w:space="0" w:color="auto"/>
                <w:right w:val="none" w:sz="0" w:space="0" w:color="auto"/>
              </w:divBdr>
              <w:divsChild>
                <w:div w:id="327221670">
                  <w:marLeft w:val="0"/>
                  <w:marRight w:val="300"/>
                  <w:marTop w:val="0"/>
                  <w:marBottom w:val="0"/>
                  <w:divBdr>
                    <w:top w:val="none" w:sz="0" w:space="0" w:color="auto"/>
                    <w:left w:val="none" w:sz="0" w:space="0" w:color="auto"/>
                    <w:bottom w:val="none" w:sz="0" w:space="0" w:color="auto"/>
                    <w:right w:val="none" w:sz="0" w:space="0" w:color="auto"/>
                  </w:divBdr>
                  <w:divsChild>
                    <w:div w:id="20517690">
                      <w:marLeft w:val="0"/>
                      <w:marRight w:val="0"/>
                      <w:marTop w:val="0"/>
                      <w:marBottom w:val="0"/>
                      <w:divBdr>
                        <w:top w:val="none" w:sz="0" w:space="0" w:color="auto"/>
                        <w:left w:val="none" w:sz="0" w:space="0" w:color="auto"/>
                        <w:bottom w:val="none" w:sz="0" w:space="0" w:color="auto"/>
                        <w:right w:val="none" w:sz="0" w:space="0" w:color="auto"/>
                      </w:divBdr>
                    </w:div>
                    <w:div w:id="206643332">
                      <w:marLeft w:val="0"/>
                      <w:marRight w:val="0"/>
                      <w:marTop w:val="0"/>
                      <w:marBottom w:val="0"/>
                      <w:divBdr>
                        <w:top w:val="none" w:sz="0" w:space="0" w:color="auto"/>
                        <w:left w:val="none" w:sz="0" w:space="0" w:color="auto"/>
                        <w:bottom w:val="none" w:sz="0" w:space="0" w:color="auto"/>
                        <w:right w:val="none" w:sz="0" w:space="0" w:color="auto"/>
                      </w:divBdr>
                      <w:divsChild>
                        <w:div w:id="20750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21988">
                  <w:marLeft w:val="0"/>
                  <w:marRight w:val="300"/>
                  <w:marTop w:val="0"/>
                  <w:marBottom w:val="0"/>
                  <w:divBdr>
                    <w:top w:val="none" w:sz="0" w:space="0" w:color="auto"/>
                    <w:left w:val="none" w:sz="0" w:space="0" w:color="auto"/>
                    <w:bottom w:val="none" w:sz="0" w:space="0" w:color="auto"/>
                    <w:right w:val="none" w:sz="0" w:space="0" w:color="auto"/>
                  </w:divBdr>
                  <w:divsChild>
                    <w:div w:id="949315259">
                      <w:marLeft w:val="0"/>
                      <w:marRight w:val="0"/>
                      <w:marTop w:val="0"/>
                      <w:marBottom w:val="0"/>
                      <w:divBdr>
                        <w:top w:val="none" w:sz="0" w:space="0" w:color="auto"/>
                        <w:left w:val="none" w:sz="0" w:space="0" w:color="auto"/>
                        <w:bottom w:val="none" w:sz="0" w:space="0" w:color="auto"/>
                        <w:right w:val="none" w:sz="0" w:space="0" w:color="auto"/>
                      </w:divBdr>
                      <w:divsChild>
                        <w:div w:id="1444497558">
                          <w:marLeft w:val="0"/>
                          <w:marRight w:val="0"/>
                          <w:marTop w:val="0"/>
                          <w:marBottom w:val="0"/>
                          <w:divBdr>
                            <w:top w:val="none" w:sz="0" w:space="0" w:color="auto"/>
                            <w:left w:val="none" w:sz="0" w:space="0" w:color="auto"/>
                            <w:bottom w:val="none" w:sz="0" w:space="0" w:color="auto"/>
                            <w:right w:val="none" w:sz="0" w:space="0" w:color="auto"/>
                          </w:divBdr>
                        </w:div>
                      </w:divsChild>
                    </w:div>
                    <w:div w:id="1163011469">
                      <w:marLeft w:val="0"/>
                      <w:marRight w:val="0"/>
                      <w:marTop w:val="0"/>
                      <w:marBottom w:val="0"/>
                      <w:divBdr>
                        <w:top w:val="none" w:sz="0" w:space="0" w:color="auto"/>
                        <w:left w:val="none" w:sz="0" w:space="0" w:color="auto"/>
                        <w:bottom w:val="none" w:sz="0" w:space="0" w:color="auto"/>
                        <w:right w:val="none" w:sz="0" w:space="0" w:color="auto"/>
                      </w:divBdr>
                    </w:div>
                  </w:divsChild>
                </w:div>
                <w:div w:id="673651702">
                  <w:marLeft w:val="0"/>
                  <w:marRight w:val="300"/>
                  <w:marTop w:val="0"/>
                  <w:marBottom w:val="0"/>
                  <w:divBdr>
                    <w:top w:val="none" w:sz="0" w:space="0" w:color="auto"/>
                    <w:left w:val="none" w:sz="0" w:space="0" w:color="auto"/>
                    <w:bottom w:val="none" w:sz="0" w:space="0" w:color="auto"/>
                    <w:right w:val="none" w:sz="0" w:space="0" w:color="auto"/>
                  </w:divBdr>
                  <w:divsChild>
                    <w:div w:id="1178813996">
                      <w:marLeft w:val="0"/>
                      <w:marRight w:val="0"/>
                      <w:marTop w:val="0"/>
                      <w:marBottom w:val="0"/>
                      <w:divBdr>
                        <w:top w:val="none" w:sz="0" w:space="0" w:color="auto"/>
                        <w:left w:val="none" w:sz="0" w:space="0" w:color="auto"/>
                        <w:bottom w:val="none" w:sz="0" w:space="0" w:color="auto"/>
                        <w:right w:val="none" w:sz="0" w:space="0" w:color="auto"/>
                      </w:divBdr>
                    </w:div>
                    <w:div w:id="1377047525">
                      <w:marLeft w:val="0"/>
                      <w:marRight w:val="0"/>
                      <w:marTop w:val="0"/>
                      <w:marBottom w:val="0"/>
                      <w:divBdr>
                        <w:top w:val="none" w:sz="0" w:space="0" w:color="auto"/>
                        <w:left w:val="none" w:sz="0" w:space="0" w:color="auto"/>
                        <w:bottom w:val="none" w:sz="0" w:space="0" w:color="auto"/>
                        <w:right w:val="none" w:sz="0" w:space="0" w:color="auto"/>
                      </w:divBdr>
                      <w:divsChild>
                        <w:div w:id="13614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0582">
                  <w:marLeft w:val="0"/>
                  <w:marRight w:val="300"/>
                  <w:marTop w:val="0"/>
                  <w:marBottom w:val="0"/>
                  <w:divBdr>
                    <w:top w:val="none" w:sz="0" w:space="0" w:color="auto"/>
                    <w:left w:val="none" w:sz="0" w:space="0" w:color="auto"/>
                    <w:bottom w:val="none" w:sz="0" w:space="0" w:color="auto"/>
                    <w:right w:val="none" w:sz="0" w:space="0" w:color="auto"/>
                  </w:divBdr>
                  <w:divsChild>
                    <w:div w:id="582226744">
                      <w:marLeft w:val="0"/>
                      <w:marRight w:val="0"/>
                      <w:marTop w:val="0"/>
                      <w:marBottom w:val="0"/>
                      <w:divBdr>
                        <w:top w:val="none" w:sz="0" w:space="0" w:color="auto"/>
                        <w:left w:val="none" w:sz="0" w:space="0" w:color="auto"/>
                        <w:bottom w:val="none" w:sz="0" w:space="0" w:color="auto"/>
                        <w:right w:val="none" w:sz="0" w:space="0" w:color="auto"/>
                      </w:divBdr>
                      <w:divsChild>
                        <w:div w:id="127212353">
                          <w:marLeft w:val="0"/>
                          <w:marRight w:val="0"/>
                          <w:marTop w:val="0"/>
                          <w:marBottom w:val="0"/>
                          <w:divBdr>
                            <w:top w:val="none" w:sz="0" w:space="0" w:color="auto"/>
                            <w:left w:val="none" w:sz="0" w:space="0" w:color="auto"/>
                            <w:bottom w:val="none" w:sz="0" w:space="0" w:color="auto"/>
                            <w:right w:val="none" w:sz="0" w:space="0" w:color="auto"/>
                          </w:divBdr>
                        </w:div>
                      </w:divsChild>
                    </w:div>
                    <w:div w:id="1217424837">
                      <w:marLeft w:val="0"/>
                      <w:marRight w:val="0"/>
                      <w:marTop w:val="0"/>
                      <w:marBottom w:val="0"/>
                      <w:divBdr>
                        <w:top w:val="none" w:sz="0" w:space="0" w:color="auto"/>
                        <w:left w:val="none" w:sz="0" w:space="0" w:color="auto"/>
                        <w:bottom w:val="none" w:sz="0" w:space="0" w:color="auto"/>
                        <w:right w:val="none" w:sz="0" w:space="0" w:color="auto"/>
                      </w:divBdr>
                    </w:div>
                  </w:divsChild>
                </w:div>
                <w:div w:id="1201823377">
                  <w:marLeft w:val="0"/>
                  <w:marRight w:val="300"/>
                  <w:marTop w:val="0"/>
                  <w:marBottom w:val="0"/>
                  <w:divBdr>
                    <w:top w:val="none" w:sz="0" w:space="0" w:color="auto"/>
                    <w:left w:val="none" w:sz="0" w:space="0" w:color="auto"/>
                    <w:bottom w:val="none" w:sz="0" w:space="0" w:color="auto"/>
                    <w:right w:val="none" w:sz="0" w:space="0" w:color="auto"/>
                  </w:divBdr>
                  <w:divsChild>
                    <w:div w:id="1704598208">
                      <w:marLeft w:val="0"/>
                      <w:marRight w:val="0"/>
                      <w:marTop w:val="0"/>
                      <w:marBottom w:val="0"/>
                      <w:divBdr>
                        <w:top w:val="none" w:sz="0" w:space="0" w:color="auto"/>
                        <w:left w:val="none" w:sz="0" w:space="0" w:color="auto"/>
                        <w:bottom w:val="none" w:sz="0" w:space="0" w:color="auto"/>
                        <w:right w:val="none" w:sz="0" w:space="0" w:color="auto"/>
                      </w:divBdr>
                    </w:div>
                    <w:div w:id="2022245432">
                      <w:marLeft w:val="0"/>
                      <w:marRight w:val="0"/>
                      <w:marTop w:val="0"/>
                      <w:marBottom w:val="0"/>
                      <w:divBdr>
                        <w:top w:val="none" w:sz="0" w:space="0" w:color="auto"/>
                        <w:left w:val="none" w:sz="0" w:space="0" w:color="auto"/>
                        <w:bottom w:val="none" w:sz="0" w:space="0" w:color="auto"/>
                        <w:right w:val="none" w:sz="0" w:space="0" w:color="auto"/>
                      </w:divBdr>
                      <w:divsChild>
                        <w:div w:id="68236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2393">
                  <w:marLeft w:val="0"/>
                  <w:marRight w:val="300"/>
                  <w:marTop w:val="0"/>
                  <w:marBottom w:val="0"/>
                  <w:divBdr>
                    <w:top w:val="none" w:sz="0" w:space="0" w:color="auto"/>
                    <w:left w:val="none" w:sz="0" w:space="0" w:color="auto"/>
                    <w:bottom w:val="none" w:sz="0" w:space="0" w:color="auto"/>
                    <w:right w:val="none" w:sz="0" w:space="0" w:color="auto"/>
                  </w:divBdr>
                  <w:divsChild>
                    <w:div w:id="449204099">
                      <w:marLeft w:val="0"/>
                      <w:marRight w:val="0"/>
                      <w:marTop w:val="0"/>
                      <w:marBottom w:val="0"/>
                      <w:divBdr>
                        <w:top w:val="none" w:sz="0" w:space="0" w:color="auto"/>
                        <w:left w:val="none" w:sz="0" w:space="0" w:color="auto"/>
                        <w:bottom w:val="none" w:sz="0" w:space="0" w:color="auto"/>
                        <w:right w:val="none" w:sz="0" w:space="0" w:color="auto"/>
                      </w:divBdr>
                      <w:divsChild>
                        <w:div w:id="1364793580">
                          <w:marLeft w:val="0"/>
                          <w:marRight w:val="0"/>
                          <w:marTop w:val="0"/>
                          <w:marBottom w:val="0"/>
                          <w:divBdr>
                            <w:top w:val="none" w:sz="0" w:space="0" w:color="auto"/>
                            <w:left w:val="none" w:sz="0" w:space="0" w:color="auto"/>
                            <w:bottom w:val="none" w:sz="0" w:space="0" w:color="auto"/>
                            <w:right w:val="none" w:sz="0" w:space="0" w:color="auto"/>
                          </w:divBdr>
                        </w:div>
                      </w:divsChild>
                    </w:div>
                    <w:div w:id="1845782938">
                      <w:marLeft w:val="0"/>
                      <w:marRight w:val="0"/>
                      <w:marTop w:val="0"/>
                      <w:marBottom w:val="0"/>
                      <w:divBdr>
                        <w:top w:val="none" w:sz="0" w:space="0" w:color="auto"/>
                        <w:left w:val="none" w:sz="0" w:space="0" w:color="auto"/>
                        <w:bottom w:val="none" w:sz="0" w:space="0" w:color="auto"/>
                        <w:right w:val="none" w:sz="0" w:space="0" w:color="auto"/>
                      </w:divBdr>
                    </w:div>
                  </w:divsChild>
                </w:div>
                <w:div w:id="1540628137">
                  <w:marLeft w:val="0"/>
                  <w:marRight w:val="300"/>
                  <w:marTop w:val="0"/>
                  <w:marBottom w:val="0"/>
                  <w:divBdr>
                    <w:top w:val="none" w:sz="0" w:space="0" w:color="auto"/>
                    <w:left w:val="none" w:sz="0" w:space="0" w:color="auto"/>
                    <w:bottom w:val="none" w:sz="0" w:space="0" w:color="auto"/>
                    <w:right w:val="none" w:sz="0" w:space="0" w:color="auto"/>
                  </w:divBdr>
                  <w:divsChild>
                    <w:div w:id="1325474358">
                      <w:marLeft w:val="0"/>
                      <w:marRight w:val="0"/>
                      <w:marTop w:val="0"/>
                      <w:marBottom w:val="0"/>
                      <w:divBdr>
                        <w:top w:val="none" w:sz="0" w:space="0" w:color="auto"/>
                        <w:left w:val="none" w:sz="0" w:space="0" w:color="auto"/>
                        <w:bottom w:val="none" w:sz="0" w:space="0" w:color="auto"/>
                        <w:right w:val="none" w:sz="0" w:space="0" w:color="auto"/>
                      </w:divBdr>
                      <w:divsChild>
                        <w:div w:id="183597083">
                          <w:marLeft w:val="0"/>
                          <w:marRight w:val="0"/>
                          <w:marTop w:val="0"/>
                          <w:marBottom w:val="0"/>
                          <w:divBdr>
                            <w:top w:val="none" w:sz="0" w:space="0" w:color="auto"/>
                            <w:left w:val="none" w:sz="0" w:space="0" w:color="auto"/>
                            <w:bottom w:val="none" w:sz="0" w:space="0" w:color="auto"/>
                            <w:right w:val="none" w:sz="0" w:space="0" w:color="auto"/>
                          </w:divBdr>
                        </w:div>
                      </w:divsChild>
                    </w:div>
                    <w:div w:id="1966620088">
                      <w:marLeft w:val="0"/>
                      <w:marRight w:val="0"/>
                      <w:marTop w:val="0"/>
                      <w:marBottom w:val="0"/>
                      <w:divBdr>
                        <w:top w:val="none" w:sz="0" w:space="0" w:color="auto"/>
                        <w:left w:val="none" w:sz="0" w:space="0" w:color="auto"/>
                        <w:bottom w:val="none" w:sz="0" w:space="0" w:color="auto"/>
                        <w:right w:val="none" w:sz="0" w:space="0" w:color="auto"/>
                      </w:divBdr>
                    </w:div>
                  </w:divsChild>
                </w:div>
                <w:div w:id="1629240693">
                  <w:marLeft w:val="0"/>
                  <w:marRight w:val="300"/>
                  <w:marTop w:val="0"/>
                  <w:marBottom w:val="0"/>
                  <w:divBdr>
                    <w:top w:val="none" w:sz="0" w:space="0" w:color="auto"/>
                    <w:left w:val="none" w:sz="0" w:space="0" w:color="auto"/>
                    <w:bottom w:val="none" w:sz="0" w:space="0" w:color="auto"/>
                    <w:right w:val="none" w:sz="0" w:space="0" w:color="auto"/>
                  </w:divBdr>
                  <w:divsChild>
                    <w:div w:id="232198226">
                      <w:marLeft w:val="0"/>
                      <w:marRight w:val="0"/>
                      <w:marTop w:val="0"/>
                      <w:marBottom w:val="0"/>
                      <w:divBdr>
                        <w:top w:val="none" w:sz="0" w:space="0" w:color="auto"/>
                        <w:left w:val="none" w:sz="0" w:space="0" w:color="auto"/>
                        <w:bottom w:val="none" w:sz="0" w:space="0" w:color="auto"/>
                        <w:right w:val="none" w:sz="0" w:space="0" w:color="auto"/>
                      </w:divBdr>
                      <w:divsChild>
                        <w:div w:id="959529525">
                          <w:marLeft w:val="0"/>
                          <w:marRight w:val="0"/>
                          <w:marTop w:val="0"/>
                          <w:marBottom w:val="0"/>
                          <w:divBdr>
                            <w:top w:val="none" w:sz="0" w:space="0" w:color="auto"/>
                            <w:left w:val="none" w:sz="0" w:space="0" w:color="auto"/>
                            <w:bottom w:val="none" w:sz="0" w:space="0" w:color="auto"/>
                            <w:right w:val="none" w:sz="0" w:space="0" w:color="auto"/>
                          </w:divBdr>
                        </w:div>
                      </w:divsChild>
                    </w:div>
                    <w:div w:id="391317737">
                      <w:marLeft w:val="0"/>
                      <w:marRight w:val="0"/>
                      <w:marTop w:val="0"/>
                      <w:marBottom w:val="0"/>
                      <w:divBdr>
                        <w:top w:val="none" w:sz="0" w:space="0" w:color="auto"/>
                        <w:left w:val="none" w:sz="0" w:space="0" w:color="auto"/>
                        <w:bottom w:val="none" w:sz="0" w:space="0" w:color="auto"/>
                        <w:right w:val="none" w:sz="0" w:space="0" w:color="auto"/>
                      </w:divBdr>
                    </w:div>
                  </w:divsChild>
                </w:div>
                <w:div w:id="1810785534">
                  <w:marLeft w:val="0"/>
                  <w:marRight w:val="300"/>
                  <w:marTop w:val="0"/>
                  <w:marBottom w:val="0"/>
                  <w:divBdr>
                    <w:top w:val="none" w:sz="0" w:space="0" w:color="auto"/>
                    <w:left w:val="none" w:sz="0" w:space="0" w:color="auto"/>
                    <w:bottom w:val="none" w:sz="0" w:space="0" w:color="auto"/>
                    <w:right w:val="none" w:sz="0" w:space="0" w:color="auto"/>
                  </w:divBdr>
                  <w:divsChild>
                    <w:div w:id="1641302604">
                      <w:marLeft w:val="0"/>
                      <w:marRight w:val="0"/>
                      <w:marTop w:val="0"/>
                      <w:marBottom w:val="0"/>
                      <w:divBdr>
                        <w:top w:val="none" w:sz="0" w:space="0" w:color="auto"/>
                        <w:left w:val="none" w:sz="0" w:space="0" w:color="auto"/>
                        <w:bottom w:val="none" w:sz="0" w:space="0" w:color="auto"/>
                        <w:right w:val="none" w:sz="0" w:space="0" w:color="auto"/>
                      </w:divBdr>
                    </w:div>
                    <w:div w:id="1868718283">
                      <w:marLeft w:val="0"/>
                      <w:marRight w:val="0"/>
                      <w:marTop w:val="0"/>
                      <w:marBottom w:val="0"/>
                      <w:divBdr>
                        <w:top w:val="none" w:sz="0" w:space="0" w:color="auto"/>
                        <w:left w:val="none" w:sz="0" w:space="0" w:color="auto"/>
                        <w:bottom w:val="none" w:sz="0" w:space="0" w:color="auto"/>
                        <w:right w:val="none" w:sz="0" w:space="0" w:color="auto"/>
                      </w:divBdr>
                      <w:divsChild>
                        <w:div w:id="87727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337465">
          <w:marLeft w:val="0"/>
          <w:marRight w:val="0"/>
          <w:marTop w:val="0"/>
          <w:marBottom w:val="0"/>
          <w:divBdr>
            <w:top w:val="none" w:sz="0" w:space="0" w:color="auto"/>
            <w:left w:val="none" w:sz="0" w:space="0" w:color="auto"/>
            <w:bottom w:val="none" w:sz="0" w:space="0" w:color="auto"/>
            <w:right w:val="none" w:sz="0" w:space="0" w:color="auto"/>
          </w:divBdr>
        </w:div>
        <w:div w:id="2044940776">
          <w:marLeft w:val="0"/>
          <w:marRight w:val="0"/>
          <w:marTop w:val="0"/>
          <w:marBottom w:val="0"/>
          <w:divBdr>
            <w:top w:val="none" w:sz="0" w:space="0" w:color="auto"/>
            <w:left w:val="none" w:sz="0" w:space="0" w:color="auto"/>
            <w:bottom w:val="none" w:sz="0" w:space="0" w:color="auto"/>
            <w:right w:val="none" w:sz="0" w:space="0" w:color="auto"/>
          </w:divBdr>
        </w:div>
      </w:divsChild>
    </w:div>
    <w:div w:id="220559785">
      <w:bodyDiv w:val="1"/>
      <w:marLeft w:val="0"/>
      <w:marRight w:val="0"/>
      <w:marTop w:val="0"/>
      <w:marBottom w:val="0"/>
      <w:divBdr>
        <w:top w:val="none" w:sz="0" w:space="0" w:color="auto"/>
        <w:left w:val="none" w:sz="0" w:space="0" w:color="auto"/>
        <w:bottom w:val="none" w:sz="0" w:space="0" w:color="auto"/>
        <w:right w:val="none" w:sz="0" w:space="0" w:color="auto"/>
      </w:divBdr>
    </w:div>
    <w:div w:id="224613022">
      <w:bodyDiv w:val="1"/>
      <w:marLeft w:val="0"/>
      <w:marRight w:val="0"/>
      <w:marTop w:val="0"/>
      <w:marBottom w:val="0"/>
      <w:divBdr>
        <w:top w:val="none" w:sz="0" w:space="0" w:color="auto"/>
        <w:left w:val="none" w:sz="0" w:space="0" w:color="auto"/>
        <w:bottom w:val="none" w:sz="0" w:space="0" w:color="auto"/>
        <w:right w:val="none" w:sz="0" w:space="0" w:color="auto"/>
      </w:divBdr>
      <w:divsChild>
        <w:div w:id="1249074566">
          <w:marLeft w:val="0"/>
          <w:marRight w:val="0"/>
          <w:marTop w:val="0"/>
          <w:marBottom w:val="0"/>
          <w:divBdr>
            <w:top w:val="none" w:sz="0" w:space="0" w:color="auto"/>
            <w:left w:val="none" w:sz="0" w:space="0" w:color="auto"/>
            <w:bottom w:val="none" w:sz="0" w:space="0" w:color="auto"/>
            <w:right w:val="none" w:sz="0" w:space="0" w:color="auto"/>
          </w:divBdr>
        </w:div>
        <w:div w:id="1544905210">
          <w:marLeft w:val="0"/>
          <w:marRight w:val="0"/>
          <w:marTop w:val="0"/>
          <w:marBottom w:val="0"/>
          <w:divBdr>
            <w:top w:val="none" w:sz="0" w:space="0" w:color="auto"/>
            <w:left w:val="none" w:sz="0" w:space="0" w:color="auto"/>
            <w:bottom w:val="none" w:sz="0" w:space="0" w:color="auto"/>
            <w:right w:val="none" w:sz="0" w:space="0" w:color="auto"/>
          </w:divBdr>
        </w:div>
      </w:divsChild>
    </w:div>
    <w:div w:id="284047614">
      <w:bodyDiv w:val="1"/>
      <w:marLeft w:val="0"/>
      <w:marRight w:val="0"/>
      <w:marTop w:val="0"/>
      <w:marBottom w:val="0"/>
      <w:divBdr>
        <w:top w:val="none" w:sz="0" w:space="0" w:color="auto"/>
        <w:left w:val="none" w:sz="0" w:space="0" w:color="auto"/>
        <w:bottom w:val="none" w:sz="0" w:space="0" w:color="auto"/>
        <w:right w:val="none" w:sz="0" w:space="0" w:color="auto"/>
      </w:divBdr>
    </w:div>
    <w:div w:id="372076520">
      <w:bodyDiv w:val="1"/>
      <w:marLeft w:val="0"/>
      <w:marRight w:val="0"/>
      <w:marTop w:val="0"/>
      <w:marBottom w:val="0"/>
      <w:divBdr>
        <w:top w:val="none" w:sz="0" w:space="0" w:color="auto"/>
        <w:left w:val="none" w:sz="0" w:space="0" w:color="auto"/>
        <w:bottom w:val="none" w:sz="0" w:space="0" w:color="auto"/>
        <w:right w:val="none" w:sz="0" w:space="0" w:color="auto"/>
      </w:divBdr>
      <w:divsChild>
        <w:div w:id="867257083">
          <w:marLeft w:val="0"/>
          <w:marRight w:val="0"/>
          <w:marTop w:val="0"/>
          <w:marBottom w:val="0"/>
          <w:divBdr>
            <w:top w:val="none" w:sz="0" w:space="0" w:color="auto"/>
            <w:left w:val="none" w:sz="0" w:space="0" w:color="auto"/>
            <w:bottom w:val="none" w:sz="0" w:space="0" w:color="auto"/>
            <w:right w:val="none" w:sz="0" w:space="0" w:color="auto"/>
          </w:divBdr>
          <w:divsChild>
            <w:div w:id="532695043">
              <w:marLeft w:val="0"/>
              <w:marRight w:val="0"/>
              <w:marTop w:val="0"/>
              <w:marBottom w:val="0"/>
              <w:divBdr>
                <w:top w:val="none" w:sz="0" w:space="0" w:color="auto"/>
                <w:left w:val="none" w:sz="0" w:space="0" w:color="auto"/>
                <w:bottom w:val="none" w:sz="0" w:space="0" w:color="auto"/>
                <w:right w:val="none" w:sz="0" w:space="0" w:color="auto"/>
              </w:divBdr>
              <w:divsChild>
                <w:div w:id="132475">
                  <w:marLeft w:val="0"/>
                  <w:marRight w:val="300"/>
                  <w:marTop w:val="0"/>
                  <w:marBottom w:val="0"/>
                  <w:divBdr>
                    <w:top w:val="none" w:sz="0" w:space="0" w:color="auto"/>
                    <w:left w:val="none" w:sz="0" w:space="0" w:color="auto"/>
                    <w:bottom w:val="none" w:sz="0" w:space="0" w:color="auto"/>
                    <w:right w:val="none" w:sz="0" w:space="0" w:color="auto"/>
                  </w:divBdr>
                  <w:divsChild>
                    <w:div w:id="457770781">
                      <w:marLeft w:val="0"/>
                      <w:marRight w:val="0"/>
                      <w:marTop w:val="0"/>
                      <w:marBottom w:val="0"/>
                      <w:divBdr>
                        <w:top w:val="none" w:sz="0" w:space="0" w:color="auto"/>
                        <w:left w:val="none" w:sz="0" w:space="0" w:color="auto"/>
                        <w:bottom w:val="none" w:sz="0" w:space="0" w:color="auto"/>
                        <w:right w:val="none" w:sz="0" w:space="0" w:color="auto"/>
                      </w:divBdr>
                    </w:div>
                    <w:div w:id="693507568">
                      <w:marLeft w:val="0"/>
                      <w:marRight w:val="0"/>
                      <w:marTop w:val="0"/>
                      <w:marBottom w:val="0"/>
                      <w:divBdr>
                        <w:top w:val="none" w:sz="0" w:space="0" w:color="auto"/>
                        <w:left w:val="none" w:sz="0" w:space="0" w:color="auto"/>
                        <w:bottom w:val="none" w:sz="0" w:space="0" w:color="auto"/>
                        <w:right w:val="none" w:sz="0" w:space="0" w:color="auto"/>
                      </w:divBdr>
                      <w:divsChild>
                        <w:div w:id="800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867">
                  <w:marLeft w:val="0"/>
                  <w:marRight w:val="300"/>
                  <w:marTop w:val="0"/>
                  <w:marBottom w:val="0"/>
                  <w:divBdr>
                    <w:top w:val="none" w:sz="0" w:space="0" w:color="auto"/>
                    <w:left w:val="none" w:sz="0" w:space="0" w:color="auto"/>
                    <w:bottom w:val="none" w:sz="0" w:space="0" w:color="auto"/>
                    <w:right w:val="none" w:sz="0" w:space="0" w:color="auto"/>
                  </w:divBdr>
                  <w:divsChild>
                    <w:div w:id="389886566">
                      <w:marLeft w:val="0"/>
                      <w:marRight w:val="0"/>
                      <w:marTop w:val="0"/>
                      <w:marBottom w:val="0"/>
                      <w:divBdr>
                        <w:top w:val="none" w:sz="0" w:space="0" w:color="auto"/>
                        <w:left w:val="none" w:sz="0" w:space="0" w:color="auto"/>
                        <w:bottom w:val="none" w:sz="0" w:space="0" w:color="auto"/>
                        <w:right w:val="none" w:sz="0" w:space="0" w:color="auto"/>
                      </w:divBdr>
                      <w:divsChild>
                        <w:div w:id="1751847321">
                          <w:marLeft w:val="0"/>
                          <w:marRight w:val="0"/>
                          <w:marTop w:val="0"/>
                          <w:marBottom w:val="0"/>
                          <w:divBdr>
                            <w:top w:val="none" w:sz="0" w:space="0" w:color="auto"/>
                            <w:left w:val="none" w:sz="0" w:space="0" w:color="auto"/>
                            <w:bottom w:val="none" w:sz="0" w:space="0" w:color="auto"/>
                            <w:right w:val="none" w:sz="0" w:space="0" w:color="auto"/>
                          </w:divBdr>
                        </w:div>
                      </w:divsChild>
                    </w:div>
                    <w:div w:id="2058552097">
                      <w:marLeft w:val="0"/>
                      <w:marRight w:val="0"/>
                      <w:marTop w:val="0"/>
                      <w:marBottom w:val="0"/>
                      <w:divBdr>
                        <w:top w:val="none" w:sz="0" w:space="0" w:color="auto"/>
                        <w:left w:val="none" w:sz="0" w:space="0" w:color="auto"/>
                        <w:bottom w:val="none" w:sz="0" w:space="0" w:color="auto"/>
                        <w:right w:val="none" w:sz="0" w:space="0" w:color="auto"/>
                      </w:divBdr>
                    </w:div>
                  </w:divsChild>
                </w:div>
                <w:div w:id="397245185">
                  <w:marLeft w:val="0"/>
                  <w:marRight w:val="300"/>
                  <w:marTop w:val="0"/>
                  <w:marBottom w:val="0"/>
                  <w:divBdr>
                    <w:top w:val="none" w:sz="0" w:space="0" w:color="auto"/>
                    <w:left w:val="none" w:sz="0" w:space="0" w:color="auto"/>
                    <w:bottom w:val="none" w:sz="0" w:space="0" w:color="auto"/>
                    <w:right w:val="none" w:sz="0" w:space="0" w:color="auto"/>
                  </w:divBdr>
                  <w:divsChild>
                    <w:div w:id="25720040">
                      <w:marLeft w:val="0"/>
                      <w:marRight w:val="0"/>
                      <w:marTop w:val="0"/>
                      <w:marBottom w:val="0"/>
                      <w:divBdr>
                        <w:top w:val="none" w:sz="0" w:space="0" w:color="auto"/>
                        <w:left w:val="none" w:sz="0" w:space="0" w:color="auto"/>
                        <w:bottom w:val="none" w:sz="0" w:space="0" w:color="auto"/>
                        <w:right w:val="none" w:sz="0" w:space="0" w:color="auto"/>
                      </w:divBdr>
                    </w:div>
                    <w:div w:id="1324580306">
                      <w:marLeft w:val="0"/>
                      <w:marRight w:val="0"/>
                      <w:marTop w:val="0"/>
                      <w:marBottom w:val="0"/>
                      <w:divBdr>
                        <w:top w:val="none" w:sz="0" w:space="0" w:color="auto"/>
                        <w:left w:val="none" w:sz="0" w:space="0" w:color="auto"/>
                        <w:bottom w:val="none" w:sz="0" w:space="0" w:color="auto"/>
                        <w:right w:val="none" w:sz="0" w:space="0" w:color="auto"/>
                      </w:divBdr>
                      <w:divsChild>
                        <w:div w:id="15595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4063">
                  <w:marLeft w:val="0"/>
                  <w:marRight w:val="300"/>
                  <w:marTop w:val="0"/>
                  <w:marBottom w:val="0"/>
                  <w:divBdr>
                    <w:top w:val="none" w:sz="0" w:space="0" w:color="auto"/>
                    <w:left w:val="none" w:sz="0" w:space="0" w:color="auto"/>
                    <w:bottom w:val="none" w:sz="0" w:space="0" w:color="auto"/>
                    <w:right w:val="none" w:sz="0" w:space="0" w:color="auto"/>
                  </w:divBdr>
                  <w:divsChild>
                    <w:div w:id="642346049">
                      <w:marLeft w:val="0"/>
                      <w:marRight w:val="0"/>
                      <w:marTop w:val="0"/>
                      <w:marBottom w:val="0"/>
                      <w:divBdr>
                        <w:top w:val="none" w:sz="0" w:space="0" w:color="auto"/>
                        <w:left w:val="none" w:sz="0" w:space="0" w:color="auto"/>
                        <w:bottom w:val="none" w:sz="0" w:space="0" w:color="auto"/>
                        <w:right w:val="none" w:sz="0" w:space="0" w:color="auto"/>
                      </w:divBdr>
                    </w:div>
                    <w:div w:id="1248416114">
                      <w:marLeft w:val="0"/>
                      <w:marRight w:val="0"/>
                      <w:marTop w:val="0"/>
                      <w:marBottom w:val="0"/>
                      <w:divBdr>
                        <w:top w:val="none" w:sz="0" w:space="0" w:color="auto"/>
                        <w:left w:val="none" w:sz="0" w:space="0" w:color="auto"/>
                        <w:bottom w:val="none" w:sz="0" w:space="0" w:color="auto"/>
                        <w:right w:val="none" w:sz="0" w:space="0" w:color="auto"/>
                      </w:divBdr>
                      <w:divsChild>
                        <w:div w:id="19851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35754">
                  <w:marLeft w:val="0"/>
                  <w:marRight w:val="300"/>
                  <w:marTop w:val="0"/>
                  <w:marBottom w:val="0"/>
                  <w:divBdr>
                    <w:top w:val="none" w:sz="0" w:space="0" w:color="auto"/>
                    <w:left w:val="none" w:sz="0" w:space="0" w:color="auto"/>
                    <w:bottom w:val="none" w:sz="0" w:space="0" w:color="auto"/>
                    <w:right w:val="none" w:sz="0" w:space="0" w:color="auto"/>
                  </w:divBdr>
                  <w:divsChild>
                    <w:div w:id="557976749">
                      <w:marLeft w:val="0"/>
                      <w:marRight w:val="0"/>
                      <w:marTop w:val="0"/>
                      <w:marBottom w:val="0"/>
                      <w:divBdr>
                        <w:top w:val="none" w:sz="0" w:space="0" w:color="auto"/>
                        <w:left w:val="none" w:sz="0" w:space="0" w:color="auto"/>
                        <w:bottom w:val="none" w:sz="0" w:space="0" w:color="auto"/>
                        <w:right w:val="none" w:sz="0" w:space="0" w:color="auto"/>
                      </w:divBdr>
                      <w:divsChild>
                        <w:div w:id="1693801900">
                          <w:marLeft w:val="0"/>
                          <w:marRight w:val="0"/>
                          <w:marTop w:val="0"/>
                          <w:marBottom w:val="0"/>
                          <w:divBdr>
                            <w:top w:val="none" w:sz="0" w:space="0" w:color="auto"/>
                            <w:left w:val="none" w:sz="0" w:space="0" w:color="auto"/>
                            <w:bottom w:val="none" w:sz="0" w:space="0" w:color="auto"/>
                            <w:right w:val="none" w:sz="0" w:space="0" w:color="auto"/>
                          </w:divBdr>
                        </w:div>
                      </w:divsChild>
                    </w:div>
                    <w:div w:id="1259412590">
                      <w:marLeft w:val="0"/>
                      <w:marRight w:val="0"/>
                      <w:marTop w:val="0"/>
                      <w:marBottom w:val="0"/>
                      <w:divBdr>
                        <w:top w:val="none" w:sz="0" w:space="0" w:color="auto"/>
                        <w:left w:val="none" w:sz="0" w:space="0" w:color="auto"/>
                        <w:bottom w:val="none" w:sz="0" w:space="0" w:color="auto"/>
                        <w:right w:val="none" w:sz="0" w:space="0" w:color="auto"/>
                      </w:divBdr>
                    </w:div>
                  </w:divsChild>
                </w:div>
                <w:div w:id="847987499">
                  <w:marLeft w:val="0"/>
                  <w:marRight w:val="300"/>
                  <w:marTop w:val="0"/>
                  <w:marBottom w:val="0"/>
                  <w:divBdr>
                    <w:top w:val="none" w:sz="0" w:space="0" w:color="auto"/>
                    <w:left w:val="none" w:sz="0" w:space="0" w:color="auto"/>
                    <w:bottom w:val="none" w:sz="0" w:space="0" w:color="auto"/>
                    <w:right w:val="none" w:sz="0" w:space="0" w:color="auto"/>
                  </w:divBdr>
                  <w:divsChild>
                    <w:div w:id="628515775">
                      <w:marLeft w:val="0"/>
                      <w:marRight w:val="0"/>
                      <w:marTop w:val="0"/>
                      <w:marBottom w:val="0"/>
                      <w:divBdr>
                        <w:top w:val="none" w:sz="0" w:space="0" w:color="auto"/>
                        <w:left w:val="none" w:sz="0" w:space="0" w:color="auto"/>
                        <w:bottom w:val="none" w:sz="0" w:space="0" w:color="auto"/>
                        <w:right w:val="none" w:sz="0" w:space="0" w:color="auto"/>
                      </w:divBdr>
                    </w:div>
                    <w:div w:id="1387341734">
                      <w:marLeft w:val="0"/>
                      <w:marRight w:val="0"/>
                      <w:marTop w:val="0"/>
                      <w:marBottom w:val="0"/>
                      <w:divBdr>
                        <w:top w:val="none" w:sz="0" w:space="0" w:color="auto"/>
                        <w:left w:val="none" w:sz="0" w:space="0" w:color="auto"/>
                        <w:bottom w:val="none" w:sz="0" w:space="0" w:color="auto"/>
                        <w:right w:val="none" w:sz="0" w:space="0" w:color="auto"/>
                      </w:divBdr>
                      <w:divsChild>
                        <w:div w:id="18169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4068">
                  <w:marLeft w:val="0"/>
                  <w:marRight w:val="300"/>
                  <w:marTop w:val="0"/>
                  <w:marBottom w:val="0"/>
                  <w:divBdr>
                    <w:top w:val="none" w:sz="0" w:space="0" w:color="auto"/>
                    <w:left w:val="none" w:sz="0" w:space="0" w:color="auto"/>
                    <w:bottom w:val="none" w:sz="0" w:space="0" w:color="auto"/>
                    <w:right w:val="none" w:sz="0" w:space="0" w:color="auto"/>
                  </w:divBdr>
                  <w:divsChild>
                    <w:div w:id="917789138">
                      <w:marLeft w:val="0"/>
                      <w:marRight w:val="0"/>
                      <w:marTop w:val="0"/>
                      <w:marBottom w:val="0"/>
                      <w:divBdr>
                        <w:top w:val="none" w:sz="0" w:space="0" w:color="auto"/>
                        <w:left w:val="none" w:sz="0" w:space="0" w:color="auto"/>
                        <w:bottom w:val="none" w:sz="0" w:space="0" w:color="auto"/>
                        <w:right w:val="none" w:sz="0" w:space="0" w:color="auto"/>
                      </w:divBdr>
                      <w:divsChild>
                        <w:div w:id="303509035">
                          <w:marLeft w:val="0"/>
                          <w:marRight w:val="0"/>
                          <w:marTop w:val="0"/>
                          <w:marBottom w:val="0"/>
                          <w:divBdr>
                            <w:top w:val="none" w:sz="0" w:space="0" w:color="auto"/>
                            <w:left w:val="none" w:sz="0" w:space="0" w:color="auto"/>
                            <w:bottom w:val="none" w:sz="0" w:space="0" w:color="auto"/>
                            <w:right w:val="none" w:sz="0" w:space="0" w:color="auto"/>
                          </w:divBdr>
                        </w:div>
                      </w:divsChild>
                    </w:div>
                    <w:div w:id="1857190365">
                      <w:marLeft w:val="0"/>
                      <w:marRight w:val="0"/>
                      <w:marTop w:val="0"/>
                      <w:marBottom w:val="0"/>
                      <w:divBdr>
                        <w:top w:val="none" w:sz="0" w:space="0" w:color="auto"/>
                        <w:left w:val="none" w:sz="0" w:space="0" w:color="auto"/>
                        <w:bottom w:val="none" w:sz="0" w:space="0" w:color="auto"/>
                        <w:right w:val="none" w:sz="0" w:space="0" w:color="auto"/>
                      </w:divBdr>
                    </w:div>
                  </w:divsChild>
                </w:div>
                <w:div w:id="1144851164">
                  <w:marLeft w:val="0"/>
                  <w:marRight w:val="300"/>
                  <w:marTop w:val="0"/>
                  <w:marBottom w:val="0"/>
                  <w:divBdr>
                    <w:top w:val="none" w:sz="0" w:space="0" w:color="auto"/>
                    <w:left w:val="none" w:sz="0" w:space="0" w:color="auto"/>
                    <w:bottom w:val="none" w:sz="0" w:space="0" w:color="auto"/>
                    <w:right w:val="none" w:sz="0" w:space="0" w:color="auto"/>
                  </w:divBdr>
                  <w:divsChild>
                    <w:div w:id="1395813446">
                      <w:marLeft w:val="0"/>
                      <w:marRight w:val="0"/>
                      <w:marTop w:val="0"/>
                      <w:marBottom w:val="0"/>
                      <w:divBdr>
                        <w:top w:val="none" w:sz="0" w:space="0" w:color="auto"/>
                        <w:left w:val="none" w:sz="0" w:space="0" w:color="auto"/>
                        <w:bottom w:val="none" w:sz="0" w:space="0" w:color="auto"/>
                        <w:right w:val="none" w:sz="0" w:space="0" w:color="auto"/>
                      </w:divBdr>
                      <w:divsChild>
                        <w:div w:id="1129200943">
                          <w:marLeft w:val="0"/>
                          <w:marRight w:val="0"/>
                          <w:marTop w:val="0"/>
                          <w:marBottom w:val="0"/>
                          <w:divBdr>
                            <w:top w:val="none" w:sz="0" w:space="0" w:color="auto"/>
                            <w:left w:val="none" w:sz="0" w:space="0" w:color="auto"/>
                            <w:bottom w:val="none" w:sz="0" w:space="0" w:color="auto"/>
                            <w:right w:val="none" w:sz="0" w:space="0" w:color="auto"/>
                          </w:divBdr>
                        </w:div>
                      </w:divsChild>
                    </w:div>
                    <w:div w:id="1911845784">
                      <w:marLeft w:val="0"/>
                      <w:marRight w:val="0"/>
                      <w:marTop w:val="0"/>
                      <w:marBottom w:val="0"/>
                      <w:divBdr>
                        <w:top w:val="none" w:sz="0" w:space="0" w:color="auto"/>
                        <w:left w:val="none" w:sz="0" w:space="0" w:color="auto"/>
                        <w:bottom w:val="none" w:sz="0" w:space="0" w:color="auto"/>
                        <w:right w:val="none" w:sz="0" w:space="0" w:color="auto"/>
                      </w:divBdr>
                    </w:div>
                  </w:divsChild>
                </w:div>
                <w:div w:id="1643730627">
                  <w:marLeft w:val="0"/>
                  <w:marRight w:val="300"/>
                  <w:marTop w:val="0"/>
                  <w:marBottom w:val="0"/>
                  <w:divBdr>
                    <w:top w:val="none" w:sz="0" w:space="0" w:color="auto"/>
                    <w:left w:val="none" w:sz="0" w:space="0" w:color="auto"/>
                    <w:bottom w:val="none" w:sz="0" w:space="0" w:color="auto"/>
                    <w:right w:val="none" w:sz="0" w:space="0" w:color="auto"/>
                  </w:divBdr>
                  <w:divsChild>
                    <w:div w:id="1154954319">
                      <w:marLeft w:val="0"/>
                      <w:marRight w:val="0"/>
                      <w:marTop w:val="0"/>
                      <w:marBottom w:val="0"/>
                      <w:divBdr>
                        <w:top w:val="none" w:sz="0" w:space="0" w:color="auto"/>
                        <w:left w:val="none" w:sz="0" w:space="0" w:color="auto"/>
                        <w:bottom w:val="none" w:sz="0" w:space="0" w:color="auto"/>
                        <w:right w:val="none" w:sz="0" w:space="0" w:color="auto"/>
                      </w:divBdr>
                      <w:divsChild>
                        <w:div w:id="1727139633">
                          <w:marLeft w:val="0"/>
                          <w:marRight w:val="0"/>
                          <w:marTop w:val="0"/>
                          <w:marBottom w:val="0"/>
                          <w:divBdr>
                            <w:top w:val="none" w:sz="0" w:space="0" w:color="auto"/>
                            <w:left w:val="none" w:sz="0" w:space="0" w:color="auto"/>
                            <w:bottom w:val="none" w:sz="0" w:space="0" w:color="auto"/>
                            <w:right w:val="none" w:sz="0" w:space="0" w:color="auto"/>
                          </w:divBdr>
                        </w:div>
                      </w:divsChild>
                    </w:div>
                    <w:div w:id="1337461570">
                      <w:marLeft w:val="0"/>
                      <w:marRight w:val="0"/>
                      <w:marTop w:val="0"/>
                      <w:marBottom w:val="0"/>
                      <w:divBdr>
                        <w:top w:val="none" w:sz="0" w:space="0" w:color="auto"/>
                        <w:left w:val="none" w:sz="0" w:space="0" w:color="auto"/>
                        <w:bottom w:val="none" w:sz="0" w:space="0" w:color="auto"/>
                        <w:right w:val="none" w:sz="0" w:space="0" w:color="auto"/>
                      </w:divBdr>
                    </w:div>
                  </w:divsChild>
                </w:div>
                <w:div w:id="1779254306">
                  <w:marLeft w:val="0"/>
                  <w:marRight w:val="300"/>
                  <w:marTop w:val="0"/>
                  <w:marBottom w:val="0"/>
                  <w:divBdr>
                    <w:top w:val="none" w:sz="0" w:space="0" w:color="auto"/>
                    <w:left w:val="none" w:sz="0" w:space="0" w:color="auto"/>
                    <w:bottom w:val="none" w:sz="0" w:space="0" w:color="auto"/>
                    <w:right w:val="none" w:sz="0" w:space="0" w:color="auto"/>
                  </w:divBdr>
                  <w:divsChild>
                    <w:div w:id="807088875">
                      <w:marLeft w:val="0"/>
                      <w:marRight w:val="0"/>
                      <w:marTop w:val="0"/>
                      <w:marBottom w:val="0"/>
                      <w:divBdr>
                        <w:top w:val="none" w:sz="0" w:space="0" w:color="auto"/>
                        <w:left w:val="none" w:sz="0" w:space="0" w:color="auto"/>
                        <w:bottom w:val="none" w:sz="0" w:space="0" w:color="auto"/>
                        <w:right w:val="none" w:sz="0" w:space="0" w:color="auto"/>
                      </w:divBdr>
                    </w:div>
                    <w:div w:id="1705791722">
                      <w:marLeft w:val="0"/>
                      <w:marRight w:val="0"/>
                      <w:marTop w:val="0"/>
                      <w:marBottom w:val="0"/>
                      <w:divBdr>
                        <w:top w:val="none" w:sz="0" w:space="0" w:color="auto"/>
                        <w:left w:val="none" w:sz="0" w:space="0" w:color="auto"/>
                        <w:bottom w:val="none" w:sz="0" w:space="0" w:color="auto"/>
                        <w:right w:val="none" w:sz="0" w:space="0" w:color="auto"/>
                      </w:divBdr>
                      <w:divsChild>
                        <w:div w:id="4237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1150">
                  <w:marLeft w:val="0"/>
                  <w:marRight w:val="300"/>
                  <w:marTop w:val="0"/>
                  <w:marBottom w:val="0"/>
                  <w:divBdr>
                    <w:top w:val="none" w:sz="0" w:space="0" w:color="auto"/>
                    <w:left w:val="none" w:sz="0" w:space="0" w:color="auto"/>
                    <w:bottom w:val="none" w:sz="0" w:space="0" w:color="auto"/>
                    <w:right w:val="none" w:sz="0" w:space="0" w:color="auto"/>
                  </w:divBdr>
                  <w:divsChild>
                    <w:div w:id="435365149">
                      <w:marLeft w:val="0"/>
                      <w:marRight w:val="0"/>
                      <w:marTop w:val="0"/>
                      <w:marBottom w:val="0"/>
                      <w:divBdr>
                        <w:top w:val="none" w:sz="0" w:space="0" w:color="auto"/>
                        <w:left w:val="none" w:sz="0" w:space="0" w:color="auto"/>
                        <w:bottom w:val="none" w:sz="0" w:space="0" w:color="auto"/>
                        <w:right w:val="none" w:sz="0" w:space="0" w:color="auto"/>
                      </w:divBdr>
                    </w:div>
                    <w:div w:id="1493713645">
                      <w:marLeft w:val="0"/>
                      <w:marRight w:val="0"/>
                      <w:marTop w:val="0"/>
                      <w:marBottom w:val="0"/>
                      <w:divBdr>
                        <w:top w:val="none" w:sz="0" w:space="0" w:color="auto"/>
                        <w:left w:val="none" w:sz="0" w:space="0" w:color="auto"/>
                        <w:bottom w:val="none" w:sz="0" w:space="0" w:color="auto"/>
                        <w:right w:val="none" w:sz="0" w:space="0" w:color="auto"/>
                      </w:divBdr>
                      <w:divsChild>
                        <w:div w:id="54429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802467">
          <w:marLeft w:val="0"/>
          <w:marRight w:val="0"/>
          <w:marTop w:val="0"/>
          <w:marBottom w:val="0"/>
          <w:divBdr>
            <w:top w:val="none" w:sz="0" w:space="0" w:color="auto"/>
            <w:left w:val="none" w:sz="0" w:space="0" w:color="auto"/>
            <w:bottom w:val="none" w:sz="0" w:space="0" w:color="auto"/>
            <w:right w:val="none" w:sz="0" w:space="0" w:color="auto"/>
          </w:divBdr>
        </w:div>
      </w:divsChild>
    </w:div>
    <w:div w:id="401677863">
      <w:bodyDiv w:val="1"/>
      <w:marLeft w:val="0"/>
      <w:marRight w:val="0"/>
      <w:marTop w:val="0"/>
      <w:marBottom w:val="0"/>
      <w:divBdr>
        <w:top w:val="none" w:sz="0" w:space="0" w:color="auto"/>
        <w:left w:val="none" w:sz="0" w:space="0" w:color="auto"/>
        <w:bottom w:val="none" w:sz="0" w:space="0" w:color="auto"/>
        <w:right w:val="none" w:sz="0" w:space="0" w:color="auto"/>
      </w:divBdr>
      <w:divsChild>
        <w:div w:id="961686441">
          <w:marLeft w:val="0"/>
          <w:marRight w:val="0"/>
          <w:marTop w:val="0"/>
          <w:marBottom w:val="0"/>
          <w:divBdr>
            <w:top w:val="none" w:sz="0" w:space="0" w:color="auto"/>
            <w:left w:val="none" w:sz="0" w:space="0" w:color="auto"/>
            <w:bottom w:val="none" w:sz="0" w:space="0" w:color="auto"/>
            <w:right w:val="none" w:sz="0" w:space="0" w:color="auto"/>
          </w:divBdr>
        </w:div>
      </w:divsChild>
    </w:div>
    <w:div w:id="414784228">
      <w:bodyDiv w:val="1"/>
      <w:marLeft w:val="0"/>
      <w:marRight w:val="0"/>
      <w:marTop w:val="0"/>
      <w:marBottom w:val="0"/>
      <w:divBdr>
        <w:top w:val="none" w:sz="0" w:space="0" w:color="auto"/>
        <w:left w:val="none" w:sz="0" w:space="0" w:color="auto"/>
        <w:bottom w:val="none" w:sz="0" w:space="0" w:color="auto"/>
        <w:right w:val="none" w:sz="0" w:space="0" w:color="auto"/>
      </w:divBdr>
    </w:div>
    <w:div w:id="526066189">
      <w:bodyDiv w:val="1"/>
      <w:marLeft w:val="0"/>
      <w:marRight w:val="0"/>
      <w:marTop w:val="0"/>
      <w:marBottom w:val="0"/>
      <w:divBdr>
        <w:top w:val="none" w:sz="0" w:space="0" w:color="auto"/>
        <w:left w:val="none" w:sz="0" w:space="0" w:color="auto"/>
        <w:bottom w:val="none" w:sz="0" w:space="0" w:color="auto"/>
        <w:right w:val="none" w:sz="0" w:space="0" w:color="auto"/>
      </w:divBdr>
    </w:div>
    <w:div w:id="526217770">
      <w:bodyDiv w:val="1"/>
      <w:marLeft w:val="0"/>
      <w:marRight w:val="0"/>
      <w:marTop w:val="0"/>
      <w:marBottom w:val="0"/>
      <w:divBdr>
        <w:top w:val="none" w:sz="0" w:space="0" w:color="auto"/>
        <w:left w:val="none" w:sz="0" w:space="0" w:color="auto"/>
        <w:bottom w:val="none" w:sz="0" w:space="0" w:color="auto"/>
        <w:right w:val="none" w:sz="0" w:space="0" w:color="auto"/>
      </w:divBdr>
    </w:div>
    <w:div w:id="557784137">
      <w:bodyDiv w:val="1"/>
      <w:marLeft w:val="0"/>
      <w:marRight w:val="0"/>
      <w:marTop w:val="0"/>
      <w:marBottom w:val="0"/>
      <w:divBdr>
        <w:top w:val="none" w:sz="0" w:space="0" w:color="auto"/>
        <w:left w:val="none" w:sz="0" w:space="0" w:color="auto"/>
        <w:bottom w:val="none" w:sz="0" w:space="0" w:color="auto"/>
        <w:right w:val="none" w:sz="0" w:space="0" w:color="auto"/>
      </w:divBdr>
    </w:div>
    <w:div w:id="572589739">
      <w:bodyDiv w:val="1"/>
      <w:marLeft w:val="0"/>
      <w:marRight w:val="0"/>
      <w:marTop w:val="0"/>
      <w:marBottom w:val="0"/>
      <w:divBdr>
        <w:top w:val="none" w:sz="0" w:space="0" w:color="auto"/>
        <w:left w:val="none" w:sz="0" w:space="0" w:color="auto"/>
        <w:bottom w:val="none" w:sz="0" w:space="0" w:color="auto"/>
        <w:right w:val="none" w:sz="0" w:space="0" w:color="auto"/>
      </w:divBdr>
    </w:div>
    <w:div w:id="587421610">
      <w:bodyDiv w:val="1"/>
      <w:marLeft w:val="0"/>
      <w:marRight w:val="0"/>
      <w:marTop w:val="0"/>
      <w:marBottom w:val="0"/>
      <w:divBdr>
        <w:top w:val="none" w:sz="0" w:space="0" w:color="auto"/>
        <w:left w:val="none" w:sz="0" w:space="0" w:color="auto"/>
        <w:bottom w:val="none" w:sz="0" w:space="0" w:color="auto"/>
        <w:right w:val="none" w:sz="0" w:space="0" w:color="auto"/>
      </w:divBdr>
    </w:div>
    <w:div w:id="886920043">
      <w:bodyDiv w:val="1"/>
      <w:marLeft w:val="0"/>
      <w:marRight w:val="0"/>
      <w:marTop w:val="0"/>
      <w:marBottom w:val="0"/>
      <w:divBdr>
        <w:top w:val="none" w:sz="0" w:space="0" w:color="auto"/>
        <w:left w:val="none" w:sz="0" w:space="0" w:color="auto"/>
        <w:bottom w:val="none" w:sz="0" w:space="0" w:color="auto"/>
        <w:right w:val="none" w:sz="0" w:space="0" w:color="auto"/>
      </w:divBdr>
    </w:div>
    <w:div w:id="915480854">
      <w:bodyDiv w:val="1"/>
      <w:marLeft w:val="0"/>
      <w:marRight w:val="0"/>
      <w:marTop w:val="0"/>
      <w:marBottom w:val="0"/>
      <w:divBdr>
        <w:top w:val="none" w:sz="0" w:space="0" w:color="auto"/>
        <w:left w:val="none" w:sz="0" w:space="0" w:color="auto"/>
        <w:bottom w:val="none" w:sz="0" w:space="0" w:color="auto"/>
        <w:right w:val="none" w:sz="0" w:space="0" w:color="auto"/>
      </w:divBdr>
      <w:divsChild>
        <w:div w:id="84308697">
          <w:marLeft w:val="0"/>
          <w:marRight w:val="0"/>
          <w:marTop w:val="0"/>
          <w:marBottom w:val="0"/>
          <w:divBdr>
            <w:top w:val="none" w:sz="0" w:space="0" w:color="auto"/>
            <w:left w:val="none" w:sz="0" w:space="0" w:color="auto"/>
            <w:bottom w:val="none" w:sz="0" w:space="0" w:color="auto"/>
            <w:right w:val="none" w:sz="0" w:space="0" w:color="auto"/>
          </w:divBdr>
        </w:div>
        <w:div w:id="216016594">
          <w:marLeft w:val="0"/>
          <w:marRight w:val="0"/>
          <w:marTop w:val="0"/>
          <w:marBottom w:val="0"/>
          <w:divBdr>
            <w:top w:val="none" w:sz="0" w:space="0" w:color="auto"/>
            <w:left w:val="none" w:sz="0" w:space="0" w:color="auto"/>
            <w:bottom w:val="none" w:sz="0" w:space="0" w:color="auto"/>
            <w:right w:val="none" w:sz="0" w:space="0" w:color="auto"/>
          </w:divBdr>
        </w:div>
        <w:div w:id="955064071">
          <w:marLeft w:val="0"/>
          <w:marRight w:val="0"/>
          <w:marTop w:val="0"/>
          <w:marBottom w:val="0"/>
          <w:divBdr>
            <w:top w:val="none" w:sz="0" w:space="0" w:color="auto"/>
            <w:left w:val="none" w:sz="0" w:space="0" w:color="auto"/>
            <w:bottom w:val="none" w:sz="0" w:space="0" w:color="auto"/>
            <w:right w:val="none" w:sz="0" w:space="0" w:color="auto"/>
          </w:divBdr>
        </w:div>
        <w:div w:id="981929803">
          <w:marLeft w:val="0"/>
          <w:marRight w:val="0"/>
          <w:marTop w:val="0"/>
          <w:marBottom w:val="0"/>
          <w:divBdr>
            <w:top w:val="none" w:sz="0" w:space="0" w:color="auto"/>
            <w:left w:val="none" w:sz="0" w:space="0" w:color="auto"/>
            <w:bottom w:val="none" w:sz="0" w:space="0" w:color="auto"/>
            <w:right w:val="none" w:sz="0" w:space="0" w:color="auto"/>
          </w:divBdr>
        </w:div>
        <w:div w:id="1029068377">
          <w:marLeft w:val="0"/>
          <w:marRight w:val="0"/>
          <w:marTop w:val="0"/>
          <w:marBottom w:val="0"/>
          <w:divBdr>
            <w:top w:val="none" w:sz="0" w:space="0" w:color="auto"/>
            <w:left w:val="none" w:sz="0" w:space="0" w:color="auto"/>
            <w:bottom w:val="none" w:sz="0" w:space="0" w:color="auto"/>
            <w:right w:val="none" w:sz="0" w:space="0" w:color="auto"/>
          </w:divBdr>
        </w:div>
        <w:div w:id="1397049875">
          <w:marLeft w:val="0"/>
          <w:marRight w:val="0"/>
          <w:marTop w:val="0"/>
          <w:marBottom w:val="0"/>
          <w:divBdr>
            <w:top w:val="none" w:sz="0" w:space="0" w:color="auto"/>
            <w:left w:val="none" w:sz="0" w:space="0" w:color="auto"/>
            <w:bottom w:val="none" w:sz="0" w:space="0" w:color="auto"/>
            <w:right w:val="none" w:sz="0" w:space="0" w:color="auto"/>
          </w:divBdr>
        </w:div>
        <w:div w:id="1487283928">
          <w:marLeft w:val="0"/>
          <w:marRight w:val="0"/>
          <w:marTop w:val="0"/>
          <w:marBottom w:val="0"/>
          <w:divBdr>
            <w:top w:val="none" w:sz="0" w:space="0" w:color="auto"/>
            <w:left w:val="none" w:sz="0" w:space="0" w:color="auto"/>
            <w:bottom w:val="none" w:sz="0" w:space="0" w:color="auto"/>
            <w:right w:val="none" w:sz="0" w:space="0" w:color="auto"/>
          </w:divBdr>
        </w:div>
        <w:div w:id="1849635420">
          <w:marLeft w:val="0"/>
          <w:marRight w:val="0"/>
          <w:marTop w:val="0"/>
          <w:marBottom w:val="0"/>
          <w:divBdr>
            <w:top w:val="none" w:sz="0" w:space="0" w:color="auto"/>
            <w:left w:val="none" w:sz="0" w:space="0" w:color="auto"/>
            <w:bottom w:val="none" w:sz="0" w:space="0" w:color="auto"/>
            <w:right w:val="none" w:sz="0" w:space="0" w:color="auto"/>
          </w:divBdr>
        </w:div>
      </w:divsChild>
    </w:div>
    <w:div w:id="1096172566">
      <w:bodyDiv w:val="1"/>
      <w:marLeft w:val="0"/>
      <w:marRight w:val="0"/>
      <w:marTop w:val="0"/>
      <w:marBottom w:val="0"/>
      <w:divBdr>
        <w:top w:val="none" w:sz="0" w:space="0" w:color="auto"/>
        <w:left w:val="none" w:sz="0" w:space="0" w:color="auto"/>
        <w:bottom w:val="none" w:sz="0" w:space="0" w:color="auto"/>
        <w:right w:val="none" w:sz="0" w:space="0" w:color="auto"/>
      </w:divBdr>
    </w:div>
    <w:div w:id="1171218254">
      <w:bodyDiv w:val="1"/>
      <w:marLeft w:val="0"/>
      <w:marRight w:val="0"/>
      <w:marTop w:val="0"/>
      <w:marBottom w:val="0"/>
      <w:divBdr>
        <w:top w:val="none" w:sz="0" w:space="0" w:color="auto"/>
        <w:left w:val="none" w:sz="0" w:space="0" w:color="auto"/>
        <w:bottom w:val="none" w:sz="0" w:space="0" w:color="auto"/>
        <w:right w:val="none" w:sz="0" w:space="0" w:color="auto"/>
      </w:divBdr>
    </w:div>
    <w:div w:id="1260064436">
      <w:bodyDiv w:val="1"/>
      <w:marLeft w:val="0"/>
      <w:marRight w:val="0"/>
      <w:marTop w:val="0"/>
      <w:marBottom w:val="0"/>
      <w:divBdr>
        <w:top w:val="none" w:sz="0" w:space="0" w:color="auto"/>
        <w:left w:val="none" w:sz="0" w:space="0" w:color="auto"/>
        <w:bottom w:val="none" w:sz="0" w:space="0" w:color="auto"/>
        <w:right w:val="none" w:sz="0" w:space="0" w:color="auto"/>
      </w:divBdr>
    </w:div>
    <w:div w:id="1483278934">
      <w:bodyDiv w:val="1"/>
      <w:marLeft w:val="0"/>
      <w:marRight w:val="0"/>
      <w:marTop w:val="0"/>
      <w:marBottom w:val="0"/>
      <w:divBdr>
        <w:top w:val="none" w:sz="0" w:space="0" w:color="auto"/>
        <w:left w:val="none" w:sz="0" w:space="0" w:color="auto"/>
        <w:bottom w:val="none" w:sz="0" w:space="0" w:color="auto"/>
        <w:right w:val="none" w:sz="0" w:space="0" w:color="auto"/>
      </w:divBdr>
    </w:div>
    <w:div w:id="1551266966">
      <w:bodyDiv w:val="1"/>
      <w:marLeft w:val="0"/>
      <w:marRight w:val="0"/>
      <w:marTop w:val="0"/>
      <w:marBottom w:val="0"/>
      <w:divBdr>
        <w:top w:val="none" w:sz="0" w:space="0" w:color="auto"/>
        <w:left w:val="none" w:sz="0" w:space="0" w:color="auto"/>
        <w:bottom w:val="none" w:sz="0" w:space="0" w:color="auto"/>
        <w:right w:val="none" w:sz="0" w:space="0" w:color="auto"/>
      </w:divBdr>
      <w:divsChild>
        <w:div w:id="1487745099">
          <w:marLeft w:val="0"/>
          <w:marRight w:val="0"/>
          <w:marTop w:val="90"/>
          <w:marBottom w:val="0"/>
          <w:divBdr>
            <w:top w:val="none" w:sz="0" w:space="0" w:color="auto"/>
            <w:left w:val="none" w:sz="0" w:space="0" w:color="auto"/>
            <w:bottom w:val="none" w:sz="0" w:space="0" w:color="auto"/>
            <w:right w:val="none" w:sz="0" w:space="0" w:color="auto"/>
          </w:divBdr>
        </w:div>
      </w:divsChild>
    </w:div>
    <w:div w:id="1569263826">
      <w:bodyDiv w:val="1"/>
      <w:marLeft w:val="0"/>
      <w:marRight w:val="0"/>
      <w:marTop w:val="0"/>
      <w:marBottom w:val="0"/>
      <w:divBdr>
        <w:top w:val="none" w:sz="0" w:space="0" w:color="auto"/>
        <w:left w:val="none" w:sz="0" w:space="0" w:color="auto"/>
        <w:bottom w:val="none" w:sz="0" w:space="0" w:color="auto"/>
        <w:right w:val="none" w:sz="0" w:space="0" w:color="auto"/>
      </w:divBdr>
    </w:div>
    <w:div w:id="1624652852">
      <w:bodyDiv w:val="1"/>
      <w:marLeft w:val="0"/>
      <w:marRight w:val="0"/>
      <w:marTop w:val="0"/>
      <w:marBottom w:val="0"/>
      <w:divBdr>
        <w:top w:val="none" w:sz="0" w:space="0" w:color="auto"/>
        <w:left w:val="none" w:sz="0" w:space="0" w:color="auto"/>
        <w:bottom w:val="none" w:sz="0" w:space="0" w:color="auto"/>
        <w:right w:val="none" w:sz="0" w:space="0" w:color="auto"/>
      </w:divBdr>
    </w:div>
    <w:div w:id="1665815469">
      <w:bodyDiv w:val="1"/>
      <w:marLeft w:val="0"/>
      <w:marRight w:val="0"/>
      <w:marTop w:val="0"/>
      <w:marBottom w:val="0"/>
      <w:divBdr>
        <w:top w:val="none" w:sz="0" w:space="0" w:color="auto"/>
        <w:left w:val="none" w:sz="0" w:space="0" w:color="auto"/>
        <w:bottom w:val="none" w:sz="0" w:space="0" w:color="auto"/>
        <w:right w:val="none" w:sz="0" w:space="0" w:color="auto"/>
      </w:divBdr>
    </w:div>
    <w:div w:id="1695304640">
      <w:bodyDiv w:val="1"/>
      <w:marLeft w:val="0"/>
      <w:marRight w:val="0"/>
      <w:marTop w:val="0"/>
      <w:marBottom w:val="0"/>
      <w:divBdr>
        <w:top w:val="none" w:sz="0" w:space="0" w:color="auto"/>
        <w:left w:val="none" w:sz="0" w:space="0" w:color="auto"/>
        <w:bottom w:val="none" w:sz="0" w:space="0" w:color="auto"/>
        <w:right w:val="none" w:sz="0" w:space="0" w:color="auto"/>
      </w:divBdr>
    </w:div>
    <w:div w:id="1793867210">
      <w:bodyDiv w:val="1"/>
      <w:marLeft w:val="0"/>
      <w:marRight w:val="0"/>
      <w:marTop w:val="0"/>
      <w:marBottom w:val="0"/>
      <w:divBdr>
        <w:top w:val="none" w:sz="0" w:space="0" w:color="auto"/>
        <w:left w:val="none" w:sz="0" w:space="0" w:color="auto"/>
        <w:bottom w:val="none" w:sz="0" w:space="0" w:color="auto"/>
        <w:right w:val="none" w:sz="0" w:space="0" w:color="auto"/>
      </w:divBdr>
    </w:div>
    <w:div w:id="1815756941">
      <w:bodyDiv w:val="1"/>
      <w:marLeft w:val="0"/>
      <w:marRight w:val="0"/>
      <w:marTop w:val="0"/>
      <w:marBottom w:val="0"/>
      <w:divBdr>
        <w:top w:val="none" w:sz="0" w:space="0" w:color="auto"/>
        <w:left w:val="none" w:sz="0" w:space="0" w:color="auto"/>
        <w:bottom w:val="none" w:sz="0" w:space="0" w:color="auto"/>
        <w:right w:val="none" w:sz="0" w:space="0" w:color="auto"/>
      </w:divBdr>
      <w:divsChild>
        <w:div w:id="1576626651">
          <w:marLeft w:val="0"/>
          <w:marRight w:val="0"/>
          <w:marTop w:val="90"/>
          <w:marBottom w:val="0"/>
          <w:divBdr>
            <w:top w:val="none" w:sz="0" w:space="0" w:color="auto"/>
            <w:left w:val="none" w:sz="0" w:space="0" w:color="auto"/>
            <w:bottom w:val="none" w:sz="0" w:space="0" w:color="auto"/>
            <w:right w:val="none" w:sz="0" w:space="0" w:color="auto"/>
          </w:divBdr>
          <w:divsChild>
            <w:div w:id="1331909450">
              <w:marLeft w:val="0"/>
              <w:marRight w:val="0"/>
              <w:marTop w:val="0"/>
              <w:marBottom w:val="0"/>
              <w:divBdr>
                <w:top w:val="none" w:sz="0" w:space="0" w:color="auto"/>
                <w:left w:val="none" w:sz="0" w:space="0" w:color="auto"/>
                <w:bottom w:val="none" w:sz="0" w:space="0" w:color="auto"/>
                <w:right w:val="none" w:sz="0" w:space="0" w:color="auto"/>
              </w:divBdr>
              <w:divsChild>
                <w:div w:id="15625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13144">
      <w:bodyDiv w:val="1"/>
      <w:marLeft w:val="0"/>
      <w:marRight w:val="0"/>
      <w:marTop w:val="0"/>
      <w:marBottom w:val="0"/>
      <w:divBdr>
        <w:top w:val="none" w:sz="0" w:space="0" w:color="auto"/>
        <w:left w:val="none" w:sz="0" w:space="0" w:color="auto"/>
        <w:bottom w:val="none" w:sz="0" w:space="0" w:color="auto"/>
        <w:right w:val="none" w:sz="0" w:space="0" w:color="auto"/>
      </w:divBdr>
      <w:divsChild>
        <w:div w:id="686173990">
          <w:marLeft w:val="0"/>
          <w:marRight w:val="0"/>
          <w:marTop w:val="0"/>
          <w:marBottom w:val="0"/>
          <w:divBdr>
            <w:top w:val="none" w:sz="0" w:space="0" w:color="auto"/>
            <w:left w:val="none" w:sz="0" w:space="0" w:color="auto"/>
            <w:bottom w:val="none" w:sz="0" w:space="0" w:color="auto"/>
            <w:right w:val="none" w:sz="0" w:space="0" w:color="auto"/>
          </w:divBdr>
        </w:div>
      </w:divsChild>
    </w:div>
    <w:div w:id="1992522666">
      <w:bodyDiv w:val="1"/>
      <w:marLeft w:val="0"/>
      <w:marRight w:val="0"/>
      <w:marTop w:val="0"/>
      <w:marBottom w:val="0"/>
      <w:divBdr>
        <w:top w:val="none" w:sz="0" w:space="0" w:color="auto"/>
        <w:left w:val="none" w:sz="0" w:space="0" w:color="auto"/>
        <w:bottom w:val="none" w:sz="0" w:space="0" w:color="auto"/>
        <w:right w:val="none" w:sz="0" w:space="0" w:color="auto"/>
      </w:divBdr>
      <w:divsChild>
        <w:div w:id="2135515442">
          <w:marLeft w:val="0"/>
          <w:marRight w:val="0"/>
          <w:marTop w:val="90"/>
          <w:marBottom w:val="0"/>
          <w:divBdr>
            <w:top w:val="none" w:sz="0" w:space="0" w:color="auto"/>
            <w:left w:val="none" w:sz="0" w:space="0" w:color="auto"/>
            <w:bottom w:val="none" w:sz="0" w:space="0" w:color="auto"/>
            <w:right w:val="none" w:sz="0" w:space="0" w:color="auto"/>
          </w:divBdr>
        </w:div>
      </w:divsChild>
    </w:div>
    <w:div w:id="2019648660">
      <w:bodyDiv w:val="1"/>
      <w:marLeft w:val="0"/>
      <w:marRight w:val="0"/>
      <w:marTop w:val="0"/>
      <w:marBottom w:val="0"/>
      <w:divBdr>
        <w:top w:val="none" w:sz="0" w:space="0" w:color="auto"/>
        <w:left w:val="none" w:sz="0" w:space="0" w:color="auto"/>
        <w:bottom w:val="none" w:sz="0" w:space="0" w:color="auto"/>
        <w:right w:val="none" w:sz="0" w:space="0" w:color="auto"/>
      </w:divBdr>
    </w:div>
    <w:div w:id="2109346590">
      <w:bodyDiv w:val="1"/>
      <w:marLeft w:val="0"/>
      <w:marRight w:val="0"/>
      <w:marTop w:val="0"/>
      <w:marBottom w:val="0"/>
      <w:divBdr>
        <w:top w:val="none" w:sz="0" w:space="0" w:color="auto"/>
        <w:left w:val="none" w:sz="0" w:space="0" w:color="auto"/>
        <w:bottom w:val="none" w:sz="0" w:space="0" w:color="auto"/>
        <w:right w:val="none" w:sz="0" w:space="0" w:color="auto"/>
      </w:divBdr>
      <w:divsChild>
        <w:div w:id="511845645">
          <w:marLeft w:val="0"/>
          <w:marRight w:val="0"/>
          <w:marTop w:val="0"/>
          <w:marBottom w:val="0"/>
          <w:divBdr>
            <w:top w:val="none" w:sz="0" w:space="0" w:color="auto"/>
            <w:left w:val="none" w:sz="0" w:space="0" w:color="auto"/>
            <w:bottom w:val="none" w:sz="0" w:space="0" w:color="auto"/>
            <w:right w:val="none" w:sz="0" w:space="0" w:color="auto"/>
          </w:divBdr>
          <w:divsChild>
            <w:div w:id="1772504640">
              <w:marLeft w:val="0"/>
              <w:marRight w:val="0"/>
              <w:marTop w:val="0"/>
              <w:marBottom w:val="0"/>
              <w:divBdr>
                <w:top w:val="none" w:sz="0" w:space="0" w:color="auto"/>
                <w:left w:val="none" w:sz="0" w:space="0" w:color="auto"/>
                <w:bottom w:val="none" w:sz="0" w:space="0" w:color="auto"/>
                <w:right w:val="none" w:sz="0" w:space="0" w:color="auto"/>
              </w:divBdr>
              <w:divsChild>
                <w:div w:id="97339744">
                  <w:marLeft w:val="0"/>
                  <w:marRight w:val="300"/>
                  <w:marTop w:val="0"/>
                  <w:marBottom w:val="0"/>
                  <w:divBdr>
                    <w:top w:val="none" w:sz="0" w:space="0" w:color="auto"/>
                    <w:left w:val="none" w:sz="0" w:space="0" w:color="auto"/>
                    <w:bottom w:val="none" w:sz="0" w:space="0" w:color="auto"/>
                    <w:right w:val="none" w:sz="0" w:space="0" w:color="auto"/>
                  </w:divBdr>
                  <w:divsChild>
                    <w:div w:id="108743220">
                      <w:marLeft w:val="0"/>
                      <w:marRight w:val="0"/>
                      <w:marTop w:val="0"/>
                      <w:marBottom w:val="0"/>
                      <w:divBdr>
                        <w:top w:val="none" w:sz="0" w:space="0" w:color="auto"/>
                        <w:left w:val="none" w:sz="0" w:space="0" w:color="auto"/>
                        <w:bottom w:val="none" w:sz="0" w:space="0" w:color="auto"/>
                        <w:right w:val="none" w:sz="0" w:space="0" w:color="auto"/>
                      </w:divBdr>
                      <w:divsChild>
                        <w:div w:id="986399605">
                          <w:marLeft w:val="0"/>
                          <w:marRight w:val="0"/>
                          <w:marTop w:val="0"/>
                          <w:marBottom w:val="0"/>
                          <w:divBdr>
                            <w:top w:val="none" w:sz="0" w:space="0" w:color="auto"/>
                            <w:left w:val="none" w:sz="0" w:space="0" w:color="auto"/>
                            <w:bottom w:val="none" w:sz="0" w:space="0" w:color="auto"/>
                            <w:right w:val="none" w:sz="0" w:space="0" w:color="auto"/>
                          </w:divBdr>
                        </w:div>
                      </w:divsChild>
                    </w:div>
                    <w:div w:id="1170409863">
                      <w:marLeft w:val="0"/>
                      <w:marRight w:val="0"/>
                      <w:marTop w:val="0"/>
                      <w:marBottom w:val="0"/>
                      <w:divBdr>
                        <w:top w:val="none" w:sz="0" w:space="0" w:color="auto"/>
                        <w:left w:val="none" w:sz="0" w:space="0" w:color="auto"/>
                        <w:bottom w:val="none" w:sz="0" w:space="0" w:color="auto"/>
                        <w:right w:val="none" w:sz="0" w:space="0" w:color="auto"/>
                      </w:divBdr>
                    </w:div>
                  </w:divsChild>
                </w:div>
                <w:div w:id="124616422">
                  <w:marLeft w:val="0"/>
                  <w:marRight w:val="300"/>
                  <w:marTop w:val="0"/>
                  <w:marBottom w:val="0"/>
                  <w:divBdr>
                    <w:top w:val="none" w:sz="0" w:space="0" w:color="auto"/>
                    <w:left w:val="none" w:sz="0" w:space="0" w:color="auto"/>
                    <w:bottom w:val="none" w:sz="0" w:space="0" w:color="auto"/>
                    <w:right w:val="none" w:sz="0" w:space="0" w:color="auto"/>
                  </w:divBdr>
                  <w:divsChild>
                    <w:div w:id="1426344677">
                      <w:marLeft w:val="0"/>
                      <w:marRight w:val="0"/>
                      <w:marTop w:val="0"/>
                      <w:marBottom w:val="0"/>
                      <w:divBdr>
                        <w:top w:val="none" w:sz="0" w:space="0" w:color="auto"/>
                        <w:left w:val="none" w:sz="0" w:space="0" w:color="auto"/>
                        <w:bottom w:val="none" w:sz="0" w:space="0" w:color="auto"/>
                        <w:right w:val="none" w:sz="0" w:space="0" w:color="auto"/>
                      </w:divBdr>
                      <w:divsChild>
                        <w:div w:id="32317674">
                          <w:marLeft w:val="0"/>
                          <w:marRight w:val="0"/>
                          <w:marTop w:val="0"/>
                          <w:marBottom w:val="0"/>
                          <w:divBdr>
                            <w:top w:val="none" w:sz="0" w:space="0" w:color="auto"/>
                            <w:left w:val="none" w:sz="0" w:space="0" w:color="auto"/>
                            <w:bottom w:val="none" w:sz="0" w:space="0" w:color="auto"/>
                            <w:right w:val="none" w:sz="0" w:space="0" w:color="auto"/>
                          </w:divBdr>
                        </w:div>
                      </w:divsChild>
                    </w:div>
                    <w:div w:id="1614020728">
                      <w:marLeft w:val="0"/>
                      <w:marRight w:val="0"/>
                      <w:marTop w:val="0"/>
                      <w:marBottom w:val="0"/>
                      <w:divBdr>
                        <w:top w:val="none" w:sz="0" w:space="0" w:color="auto"/>
                        <w:left w:val="none" w:sz="0" w:space="0" w:color="auto"/>
                        <w:bottom w:val="none" w:sz="0" w:space="0" w:color="auto"/>
                        <w:right w:val="none" w:sz="0" w:space="0" w:color="auto"/>
                      </w:divBdr>
                    </w:div>
                  </w:divsChild>
                </w:div>
                <w:div w:id="220792887">
                  <w:marLeft w:val="0"/>
                  <w:marRight w:val="300"/>
                  <w:marTop w:val="0"/>
                  <w:marBottom w:val="0"/>
                  <w:divBdr>
                    <w:top w:val="none" w:sz="0" w:space="0" w:color="auto"/>
                    <w:left w:val="none" w:sz="0" w:space="0" w:color="auto"/>
                    <w:bottom w:val="none" w:sz="0" w:space="0" w:color="auto"/>
                    <w:right w:val="none" w:sz="0" w:space="0" w:color="auto"/>
                  </w:divBdr>
                  <w:divsChild>
                    <w:div w:id="405689991">
                      <w:marLeft w:val="0"/>
                      <w:marRight w:val="0"/>
                      <w:marTop w:val="0"/>
                      <w:marBottom w:val="0"/>
                      <w:divBdr>
                        <w:top w:val="none" w:sz="0" w:space="0" w:color="auto"/>
                        <w:left w:val="none" w:sz="0" w:space="0" w:color="auto"/>
                        <w:bottom w:val="none" w:sz="0" w:space="0" w:color="auto"/>
                        <w:right w:val="none" w:sz="0" w:space="0" w:color="auto"/>
                      </w:divBdr>
                      <w:divsChild>
                        <w:div w:id="821895257">
                          <w:marLeft w:val="0"/>
                          <w:marRight w:val="0"/>
                          <w:marTop w:val="0"/>
                          <w:marBottom w:val="0"/>
                          <w:divBdr>
                            <w:top w:val="none" w:sz="0" w:space="0" w:color="auto"/>
                            <w:left w:val="none" w:sz="0" w:space="0" w:color="auto"/>
                            <w:bottom w:val="none" w:sz="0" w:space="0" w:color="auto"/>
                            <w:right w:val="none" w:sz="0" w:space="0" w:color="auto"/>
                          </w:divBdr>
                        </w:div>
                      </w:divsChild>
                    </w:div>
                    <w:div w:id="495926547">
                      <w:marLeft w:val="0"/>
                      <w:marRight w:val="0"/>
                      <w:marTop w:val="0"/>
                      <w:marBottom w:val="0"/>
                      <w:divBdr>
                        <w:top w:val="none" w:sz="0" w:space="0" w:color="auto"/>
                        <w:left w:val="none" w:sz="0" w:space="0" w:color="auto"/>
                        <w:bottom w:val="none" w:sz="0" w:space="0" w:color="auto"/>
                        <w:right w:val="none" w:sz="0" w:space="0" w:color="auto"/>
                      </w:divBdr>
                    </w:div>
                  </w:divsChild>
                </w:div>
                <w:div w:id="295188478">
                  <w:marLeft w:val="0"/>
                  <w:marRight w:val="300"/>
                  <w:marTop w:val="0"/>
                  <w:marBottom w:val="0"/>
                  <w:divBdr>
                    <w:top w:val="none" w:sz="0" w:space="0" w:color="auto"/>
                    <w:left w:val="none" w:sz="0" w:space="0" w:color="auto"/>
                    <w:bottom w:val="none" w:sz="0" w:space="0" w:color="auto"/>
                    <w:right w:val="none" w:sz="0" w:space="0" w:color="auto"/>
                  </w:divBdr>
                  <w:divsChild>
                    <w:div w:id="141776916">
                      <w:marLeft w:val="0"/>
                      <w:marRight w:val="0"/>
                      <w:marTop w:val="0"/>
                      <w:marBottom w:val="0"/>
                      <w:divBdr>
                        <w:top w:val="none" w:sz="0" w:space="0" w:color="auto"/>
                        <w:left w:val="none" w:sz="0" w:space="0" w:color="auto"/>
                        <w:bottom w:val="none" w:sz="0" w:space="0" w:color="auto"/>
                        <w:right w:val="none" w:sz="0" w:space="0" w:color="auto"/>
                      </w:divBdr>
                    </w:div>
                    <w:div w:id="797449725">
                      <w:marLeft w:val="0"/>
                      <w:marRight w:val="0"/>
                      <w:marTop w:val="0"/>
                      <w:marBottom w:val="0"/>
                      <w:divBdr>
                        <w:top w:val="none" w:sz="0" w:space="0" w:color="auto"/>
                        <w:left w:val="none" w:sz="0" w:space="0" w:color="auto"/>
                        <w:bottom w:val="none" w:sz="0" w:space="0" w:color="auto"/>
                        <w:right w:val="none" w:sz="0" w:space="0" w:color="auto"/>
                      </w:divBdr>
                      <w:divsChild>
                        <w:div w:id="171707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79509">
                  <w:marLeft w:val="0"/>
                  <w:marRight w:val="300"/>
                  <w:marTop w:val="0"/>
                  <w:marBottom w:val="0"/>
                  <w:divBdr>
                    <w:top w:val="none" w:sz="0" w:space="0" w:color="auto"/>
                    <w:left w:val="none" w:sz="0" w:space="0" w:color="auto"/>
                    <w:bottom w:val="none" w:sz="0" w:space="0" w:color="auto"/>
                    <w:right w:val="none" w:sz="0" w:space="0" w:color="auto"/>
                  </w:divBdr>
                  <w:divsChild>
                    <w:div w:id="1637372788">
                      <w:marLeft w:val="0"/>
                      <w:marRight w:val="0"/>
                      <w:marTop w:val="0"/>
                      <w:marBottom w:val="0"/>
                      <w:divBdr>
                        <w:top w:val="none" w:sz="0" w:space="0" w:color="auto"/>
                        <w:left w:val="none" w:sz="0" w:space="0" w:color="auto"/>
                        <w:bottom w:val="none" w:sz="0" w:space="0" w:color="auto"/>
                        <w:right w:val="none" w:sz="0" w:space="0" w:color="auto"/>
                      </w:divBdr>
                    </w:div>
                    <w:div w:id="2040884938">
                      <w:marLeft w:val="0"/>
                      <w:marRight w:val="0"/>
                      <w:marTop w:val="0"/>
                      <w:marBottom w:val="0"/>
                      <w:divBdr>
                        <w:top w:val="none" w:sz="0" w:space="0" w:color="auto"/>
                        <w:left w:val="none" w:sz="0" w:space="0" w:color="auto"/>
                        <w:bottom w:val="none" w:sz="0" w:space="0" w:color="auto"/>
                        <w:right w:val="none" w:sz="0" w:space="0" w:color="auto"/>
                      </w:divBdr>
                      <w:divsChild>
                        <w:div w:id="200168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3385">
                  <w:marLeft w:val="0"/>
                  <w:marRight w:val="300"/>
                  <w:marTop w:val="0"/>
                  <w:marBottom w:val="0"/>
                  <w:divBdr>
                    <w:top w:val="none" w:sz="0" w:space="0" w:color="auto"/>
                    <w:left w:val="none" w:sz="0" w:space="0" w:color="auto"/>
                    <w:bottom w:val="none" w:sz="0" w:space="0" w:color="auto"/>
                    <w:right w:val="none" w:sz="0" w:space="0" w:color="auto"/>
                  </w:divBdr>
                  <w:divsChild>
                    <w:div w:id="1305544288">
                      <w:marLeft w:val="0"/>
                      <w:marRight w:val="0"/>
                      <w:marTop w:val="0"/>
                      <w:marBottom w:val="0"/>
                      <w:divBdr>
                        <w:top w:val="none" w:sz="0" w:space="0" w:color="auto"/>
                        <w:left w:val="none" w:sz="0" w:space="0" w:color="auto"/>
                        <w:bottom w:val="none" w:sz="0" w:space="0" w:color="auto"/>
                        <w:right w:val="none" w:sz="0" w:space="0" w:color="auto"/>
                      </w:divBdr>
                    </w:div>
                    <w:div w:id="1619481391">
                      <w:marLeft w:val="0"/>
                      <w:marRight w:val="0"/>
                      <w:marTop w:val="0"/>
                      <w:marBottom w:val="0"/>
                      <w:divBdr>
                        <w:top w:val="none" w:sz="0" w:space="0" w:color="auto"/>
                        <w:left w:val="none" w:sz="0" w:space="0" w:color="auto"/>
                        <w:bottom w:val="none" w:sz="0" w:space="0" w:color="auto"/>
                        <w:right w:val="none" w:sz="0" w:space="0" w:color="auto"/>
                      </w:divBdr>
                      <w:divsChild>
                        <w:div w:id="35816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3588">
                  <w:marLeft w:val="0"/>
                  <w:marRight w:val="300"/>
                  <w:marTop w:val="0"/>
                  <w:marBottom w:val="0"/>
                  <w:divBdr>
                    <w:top w:val="none" w:sz="0" w:space="0" w:color="auto"/>
                    <w:left w:val="none" w:sz="0" w:space="0" w:color="auto"/>
                    <w:bottom w:val="none" w:sz="0" w:space="0" w:color="auto"/>
                    <w:right w:val="none" w:sz="0" w:space="0" w:color="auto"/>
                  </w:divBdr>
                  <w:divsChild>
                    <w:div w:id="418795124">
                      <w:marLeft w:val="0"/>
                      <w:marRight w:val="0"/>
                      <w:marTop w:val="0"/>
                      <w:marBottom w:val="0"/>
                      <w:divBdr>
                        <w:top w:val="none" w:sz="0" w:space="0" w:color="auto"/>
                        <w:left w:val="none" w:sz="0" w:space="0" w:color="auto"/>
                        <w:bottom w:val="none" w:sz="0" w:space="0" w:color="auto"/>
                        <w:right w:val="none" w:sz="0" w:space="0" w:color="auto"/>
                      </w:divBdr>
                      <w:divsChild>
                        <w:div w:id="1361004533">
                          <w:marLeft w:val="0"/>
                          <w:marRight w:val="0"/>
                          <w:marTop w:val="0"/>
                          <w:marBottom w:val="0"/>
                          <w:divBdr>
                            <w:top w:val="none" w:sz="0" w:space="0" w:color="auto"/>
                            <w:left w:val="none" w:sz="0" w:space="0" w:color="auto"/>
                            <w:bottom w:val="none" w:sz="0" w:space="0" w:color="auto"/>
                            <w:right w:val="none" w:sz="0" w:space="0" w:color="auto"/>
                          </w:divBdr>
                        </w:div>
                      </w:divsChild>
                    </w:div>
                    <w:div w:id="1221743700">
                      <w:marLeft w:val="0"/>
                      <w:marRight w:val="0"/>
                      <w:marTop w:val="0"/>
                      <w:marBottom w:val="0"/>
                      <w:divBdr>
                        <w:top w:val="none" w:sz="0" w:space="0" w:color="auto"/>
                        <w:left w:val="none" w:sz="0" w:space="0" w:color="auto"/>
                        <w:bottom w:val="none" w:sz="0" w:space="0" w:color="auto"/>
                        <w:right w:val="none" w:sz="0" w:space="0" w:color="auto"/>
                      </w:divBdr>
                    </w:div>
                  </w:divsChild>
                </w:div>
                <w:div w:id="1306618582">
                  <w:marLeft w:val="0"/>
                  <w:marRight w:val="300"/>
                  <w:marTop w:val="0"/>
                  <w:marBottom w:val="0"/>
                  <w:divBdr>
                    <w:top w:val="none" w:sz="0" w:space="0" w:color="auto"/>
                    <w:left w:val="none" w:sz="0" w:space="0" w:color="auto"/>
                    <w:bottom w:val="none" w:sz="0" w:space="0" w:color="auto"/>
                    <w:right w:val="none" w:sz="0" w:space="0" w:color="auto"/>
                  </w:divBdr>
                  <w:divsChild>
                    <w:div w:id="1149832178">
                      <w:marLeft w:val="0"/>
                      <w:marRight w:val="0"/>
                      <w:marTop w:val="0"/>
                      <w:marBottom w:val="0"/>
                      <w:divBdr>
                        <w:top w:val="none" w:sz="0" w:space="0" w:color="auto"/>
                        <w:left w:val="none" w:sz="0" w:space="0" w:color="auto"/>
                        <w:bottom w:val="none" w:sz="0" w:space="0" w:color="auto"/>
                        <w:right w:val="none" w:sz="0" w:space="0" w:color="auto"/>
                      </w:divBdr>
                      <w:divsChild>
                        <w:div w:id="1010528229">
                          <w:marLeft w:val="0"/>
                          <w:marRight w:val="0"/>
                          <w:marTop w:val="0"/>
                          <w:marBottom w:val="0"/>
                          <w:divBdr>
                            <w:top w:val="none" w:sz="0" w:space="0" w:color="auto"/>
                            <w:left w:val="none" w:sz="0" w:space="0" w:color="auto"/>
                            <w:bottom w:val="none" w:sz="0" w:space="0" w:color="auto"/>
                            <w:right w:val="none" w:sz="0" w:space="0" w:color="auto"/>
                          </w:divBdr>
                        </w:div>
                      </w:divsChild>
                    </w:div>
                    <w:div w:id="1415128495">
                      <w:marLeft w:val="0"/>
                      <w:marRight w:val="0"/>
                      <w:marTop w:val="0"/>
                      <w:marBottom w:val="0"/>
                      <w:divBdr>
                        <w:top w:val="none" w:sz="0" w:space="0" w:color="auto"/>
                        <w:left w:val="none" w:sz="0" w:space="0" w:color="auto"/>
                        <w:bottom w:val="none" w:sz="0" w:space="0" w:color="auto"/>
                        <w:right w:val="none" w:sz="0" w:space="0" w:color="auto"/>
                      </w:divBdr>
                    </w:div>
                  </w:divsChild>
                </w:div>
                <w:div w:id="1769622563">
                  <w:marLeft w:val="0"/>
                  <w:marRight w:val="300"/>
                  <w:marTop w:val="0"/>
                  <w:marBottom w:val="0"/>
                  <w:divBdr>
                    <w:top w:val="none" w:sz="0" w:space="0" w:color="auto"/>
                    <w:left w:val="none" w:sz="0" w:space="0" w:color="auto"/>
                    <w:bottom w:val="none" w:sz="0" w:space="0" w:color="auto"/>
                    <w:right w:val="none" w:sz="0" w:space="0" w:color="auto"/>
                  </w:divBdr>
                  <w:divsChild>
                    <w:div w:id="715356136">
                      <w:marLeft w:val="0"/>
                      <w:marRight w:val="0"/>
                      <w:marTop w:val="0"/>
                      <w:marBottom w:val="0"/>
                      <w:divBdr>
                        <w:top w:val="none" w:sz="0" w:space="0" w:color="auto"/>
                        <w:left w:val="none" w:sz="0" w:space="0" w:color="auto"/>
                        <w:bottom w:val="none" w:sz="0" w:space="0" w:color="auto"/>
                        <w:right w:val="none" w:sz="0" w:space="0" w:color="auto"/>
                      </w:divBdr>
                      <w:divsChild>
                        <w:div w:id="2116056043">
                          <w:marLeft w:val="0"/>
                          <w:marRight w:val="0"/>
                          <w:marTop w:val="0"/>
                          <w:marBottom w:val="0"/>
                          <w:divBdr>
                            <w:top w:val="none" w:sz="0" w:space="0" w:color="auto"/>
                            <w:left w:val="none" w:sz="0" w:space="0" w:color="auto"/>
                            <w:bottom w:val="none" w:sz="0" w:space="0" w:color="auto"/>
                            <w:right w:val="none" w:sz="0" w:space="0" w:color="auto"/>
                          </w:divBdr>
                        </w:div>
                      </w:divsChild>
                    </w:div>
                    <w:div w:id="826825350">
                      <w:marLeft w:val="0"/>
                      <w:marRight w:val="0"/>
                      <w:marTop w:val="0"/>
                      <w:marBottom w:val="0"/>
                      <w:divBdr>
                        <w:top w:val="none" w:sz="0" w:space="0" w:color="auto"/>
                        <w:left w:val="none" w:sz="0" w:space="0" w:color="auto"/>
                        <w:bottom w:val="none" w:sz="0" w:space="0" w:color="auto"/>
                        <w:right w:val="none" w:sz="0" w:space="0" w:color="auto"/>
                      </w:divBdr>
                    </w:div>
                  </w:divsChild>
                </w:div>
                <w:div w:id="1836727929">
                  <w:marLeft w:val="0"/>
                  <w:marRight w:val="300"/>
                  <w:marTop w:val="0"/>
                  <w:marBottom w:val="0"/>
                  <w:divBdr>
                    <w:top w:val="none" w:sz="0" w:space="0" w:color="auto"/>
                    <w:left w:val="none" w:sz="0" w:space="0" w:color="auto"/>
                    <w:bottom w:val="none" w:sz="0" w:space="0" w:color="auto"/>
                    <w:right w:val="none" w:sz="0" w:space="0" w:color="auto"/>
                  </w:divBdr>
                  <w:divsChild>
                    <w:div w:id="359354215">
                      <w:marLeft w:val="0"/>
                      <w:marRight w:val="0"/>
                      <w:marTop w:val="0"/>
                      <w:marBottom w:val="0"/>
                      <w:divBdr>
                        <w:top w:val="none" w:sz="0" w:space="0" w:color="auto"/>
                        <w:left w:val="none" w:sz="0" w:space="0" w:color="auto"/>
                        <w:bottom w:val="none" w:sz="0" w:space="0" w:color="auto"/>
                        <w:right w:val="none" w:sz="0" w:space="0" w:color="auto"/>
                      </w:divBdr>
                      <w:divsChild>
                        <w:div w:id="620309628">
                          <w:marLeft w:val="0"/>
                          <w:marRight w:val="0"/>
                          <w:marTop w:val="0"/>
                          <w:marBottom w:val="0"/>
                          <w:divBdr>
                            <w:top w:val="none" w:sz="0" w:space="0" w:color="auto"/>
                            <w:left w:val="none" w:sz="0" w:space="0" w:color="auto"/>
                            <w:bottom w:val="none" w:sz="0" w:space="0" w:color="auto"/>
                            <w:right w:val="none" w:sz="0" w:space="0" w:color="auto"/>
                          </w:divBdr>
                        </w:div>
                      </w:divsChild>
                    </w:div>
                    <w:div w:id="802890077">
                      <w:marLeft w:val="0"/>
                      <w:marRight w:val="0"/>
                      <w:marTop w:val="0"/>
                      <w:marBottom w:val="0"/>
                      <w:divBdr>
                        <w:top w:val="none" w:sz="0" w:space="0" w:color="auto"/>
                        <w:left w:val="none" w:sz="0" w:space="0" w:color="auto"/>
                        <w:bottom w:val="none" w:sz="0" w:space="0" w:color="auto"/>
                        <w:right w:val="none" w:sz="0" w:space="0" w:color="auto"/>
                      </w:divBdr>
                    </w:div>
                  </w:divsChild>
                </w:div>
                <w:div w:id="2139911269">
                  <w:marLeft w:val="0"/>
                  <w:marRight w:val="300"/>
                  <w:marTop w:val="0"/>
                  <w:marBottom w:val="0"/>
                  <w:divBdr>
                    <w:top w:val="none" w:sz="0" w:space="0" w:color="auto"/>
                    <w:left w:val="none" w:sz="0" w:space="0" w:color="auto"/>
                    <w:bottom w:val="none" w:sz="0" w:space="0" w:color="auto"/>
                    <w:right w:val="none" w:sz="0" w:space="0" w:color="auto"/>
                  </w:divBdr>
                  <w:divsChild>
                    <w:div w:id="169298096">
                      <w:marLeft w:val="0"/>
                      <w:marRight w:val="0"/>
                      <w:marTop w:val="0"/>
                      <w:marBottom w:val="0"/>
                      <w:divBdr>
                        <w:top w:val="none" w:sz="0" w:space="0" w:color="auto"/>
                        <w:left w:val="none" w:sz="0" w:space="0" w:color="auto"/>
                        <w:bottom w:val="none" w:sz="0" w:space="0" w:color="auto"/>
                        <w:right w:val="none" w:sz="0" w:space="0" w:color="auto"/>
                      </w:divBdr>
                      <w:divsChild>
                        <w:div w:id="1442259660">
                          <w:marLeft w:val="0"/>
                          <w:marRight w:val="0"/>
                          <w:marTop w:val="0"/>
                          <w:marBottom w:val="0"/>
                          <w:divBdr>
                            <w:top w:val="none" w:sz="0" w:space="0" w:color="auto"/>
                            <w:left w:val="none" w:sz="0" w:space="0" w:color="auto"/>
                            <w:bottom w:val="none" w:sz="0" w:space="0" w:color="auto"/>
                            <w:right w:val="none" w:sz="0" w:space="0" w:color="auto"/>
                          </w:divBdr>
                        </w:div>
                      </w:divsChild>
                    </w:div>
                    <w:div w:id="3321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96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diteljica@mc-faustvrancic.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travelgeekery.com" TargetMode="Externa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vecernji.hr/vijesti/bogat-vrancicev-opus-turisticka-atrakcija-1268479" TargetMode="External"/><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tehnika.lzmk.hr/memorijalni-centar-faust-vrancic"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punkufer.dnevnik.hr/clanak/prvic-putopis---527989.html" TargetMode="External"/><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punkufer.dnevnik.hr"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mc-faustvrancic.com" TargetMode="External"/><Relationship Id="rId19" Type="http://schemas.openxmlformats.org/officeDocument/2006/relationships/hyperlink" Target="http://www.total-croatia-news.com/25-things-to-know-about-croatia/24345-sibenik-25-things-to-know-about-croatia-s-unesco-fortress-city"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ivanaskocic1@gmail.com"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438D4-5D1A-49A9-A0F4-524F4782B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6357</Words>
  <Characters>36241</Characters>
  <Application>Microsoft Office Word</Application>
  <DocSecurity>0</DocSecurity>
  <Lines>302</Lines>
  <Paragraphs>85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cp:lastPrinted>2019-03-06T12:19:00Z</cp:lastPrinted>
  <dcterms:created xsi:type="dcterms:W3CDTF">2019-03-08T07:42:00Z</dcterms:created>
  <dcterms:modified xsi:type="dcterms:W3CDTF">2019-03-08T07:42:00Z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1394456</vt:lpwstr>
  </property>
  <property fmtid="{D5CDD505-2E9C-101B-9397-08002B2CF9AE}" name="NXPowerLiteSettings" pid="3">
    <vt:lpwstr>C7000400038000</vt:lpwstr>
  </property>
  <property fmtid="{D5CDD505-2E9C-101B-9397-08002B2CF9AE}" name="NXPowerLiteVersion" pid="4">
    <vt:lpwstr>S8.2.3</vt:lpwstr>
  </property>
</Properties>
</file>